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D0956" w14:textId="26A34FA2" w:rsidR="00964240" w:rsidRDefault="00964240" w:rsidP="00964240">
      <w:pPr>
        <w:pStyle w:val="Default"/>
        <w:jc w:val="center"/>
        <w:rPr>
          <w:b/>
          <w:bCs/>
          <w:color w:val="auto"/>
          <w:sz w:val="36"/>
          <w:szCs w:val="36"/>
        </w:rPr>
      </w:pPr>
      <w:r w:rsidRPr="00964240">
        <w:rPr>
          <w:b/>
          <w:bCs/>
          <w:color w:val="auto"/>
          <w:sz w:val="36"/>
          <w:szCs w:val="36"/>
        </w:rPr>
        <w:t>AVIS DE COURSE</w:t>
      </w:r>
    </w:p>
    <w:p w14:paraId="502A227D" w14:textId="77777777" w:rsidR="00964240" w:rsidRPr="00964240" w:rsidRDefault="00964240" w:rsidP="00964240">
      <w:pPr>
        <w:pStyle w:val="Default"/>
        <w:jc w:val="center"/>
        <w:rPr>
          <w:b/>
          <w:bCs/>
          <w:color w:val="auto"/>
          <w:sz w:val="36"/>
          <w:szCs w:val="36"/>
        </w:rPr>
      </w:pPr>
    </w:p>
    <w:p w14:paraId="0DBC24A0" w14:textId="5A8971B4" w:rsidR="00964240" w:rsidRPr="00964240" w:rsidRDefault="00964240" w:rsidP="00964240">
      <w:pPr>
        <w:pStyle w:val="Default"/>
        <w:jc w:val="center"/>
        <w:rPr>
          <w:color w:val="auto"/>
          <w:sz w:val="36"/>
          <w:szCs w:val="36"/>
        </w:rPr>
      </w:pPr>
      <w:r w:rsidRPr="00964240">
        <w:rPr>
          <w:b/>
          <w:bCs/>
          <w:color w:val="auto"/>
          <w:sz w:val="36"/>
          <w:szCs w:val="36"/>
        </w:rPr>
        <w:t>Coupe des vrais bateaux : Grade 4</w:t>
      </w:r>
    </w:p>
    <w:p w14:paraId="4D6F0742" w14:textId="1C7E21E9" w:rsidR="00964240" w:rsidRPr="00964240" w:rsidRDefault="00964240" w:rsidP="00964240">
      <w:pPr>
        <w:pStyle w:val="Default"/>
        <w:jc w:val="center"/>
        <w:rPr>
          <w:i/>
          <w:iCs/>
          <w:color w:val="auto"/>
          <w:sz w:val="32"/>
          <w:szCs w:val="32"/>
        </w:rPr>
      </w:pPr>
      <w:r w:rsidRPr="00964240">
        <w:rPr>
          <w:i/>
          <w:iCs/>
          <w:color w:val="auto"/>
          <w:sz w:val="32"/>
          <w:szCs w:val="32"/>
        </w:rPr>
        <w:t>ASPTT voile Troyes Maison des Lacs 10140 Mesnil St Père</w:t>
      </w:r>
    </w:p>
    <w:p w14:paraId="64FF722D" w14:textId="4E13FF2C" w:rsidR="00964240" w:rsidRDefault="00964240" w:rsidP="00964240">
      <w:pPr>
        <w:pStyle w:val="Default"/>
        <w:jc w:val="center"/>
        <w:rPr>
          <w:b/>
          <w:bCs/>
          <w:color w:val="auto"/>
          <w:sz w:val="36"/>
          <w:szCs w:val="36"/>
        </w:rPr>
      </w:pPr>
      <w:r>
        <w:rPr>
          <w:b/>
          <w:bCs/>
          <w:color w:val="auto"/>
          <w:sz w:val="36"/>
          <w:szCs w:val="36"/>
        </w:rPr>
        <w:t>Lac d’Orient</w:t>
      </w:r>
    </w:p>
    <w:p w14:paraId="20351B7D" w14:textId="268C0744" w:rsidR="00964240" w:rsidRPr="00964240" w:rsidRDefault="00964240" w:rsidP="00964240">
      <w:pPr>
        <w:pStyle w:val="Default"/>
        <w:jc w:val="center"/>
        <w:rPr>
          <w:color w:val="auto"/>
          <w:sz w:val="36"/>
          <w:szCs w:val="36"/>
        </w:rPr>
      </w:pPr>
      <w:r w:rsidRPr="00964240">
        <w:rPr>
          <w:b/>
          <w:bCs/>
          <w:color w:val="auto"/>
          <w:sz w:val="36"/>
          <w:szCs w:val="36"/>
        </w:rPr>
        <w:t>Samedi 13 et Dimanche 14</w:t>
      </w:r>
    </w:p>
    <w:p w14:paraId="256EBA89" w14:textId="77777777" w:rsidR="00964240" w:rsidRDefault="00964240" w:rsidP="00964240">
      <w:pPr>
        <w:pStyle w:val="Default"/>
        <w:rPr>
          <w:color w:val="auto"/>
          <w:sz w:val="20"/>
          <w:szCs w:val="20"/>
        </w:rPr>
      </w:pPr>
    </w:p>
    <w:p w14:paraId="05C9CDB4" w14:textId="77777777" w:rsidR="00C93946" w:rsidRDefault="00C93946" w:rsidP="00964240">
      <w:pPr>
        <w:pStyle w:val="Default"/>
        <w:rPr>
          <w:color w:val="auto"/>
          <w:sz w:val="20"/>
          <w:szCs w:val="20"/>
        </w:rPr>
      </w:pPr>
    </w:p>
    <w:p w14:paraId="4560AA30" w14:textId="70311139" w:rsidR="00964240" w:rsidRDefault="00964240" w:rsidP="00964240">
      <w:pPr>
        <w:pStyle w:val="Default"/>
        <w:rPr>
          <w:color w:val="auto"/>
          <w:sz w:val="20"/>
          <w:szCs w:val="20"/>
        </w:rPr>
      </w:pPr>
      <w:r>
        <w:rPr>
          <w:color w:val="auto"/>
          <w:sz w:val="20"/>
          <w:szCs w:val="20"/>
        </w:rPr>
        <w:t xml:space="preserve">La mention [NP] dans une règle signifie qu’un bateau ne peut pas réclamer (No </w:t>
      </w:r>
      <w:proofErr w:type="spellStart"/>
      <w:r>
        <w:rPr>
          <w:color w:val="auto"/>
          <w:sz w:val="20"/>
          <w:szCs w:val="20"/>
        </w:rPr>
        <w:t>Protest</w:t>
      </w:r>
      <w:proofErr w:type="spellEnd"/>
      <w:r>
        <w:rPr>
          <w:color w:val="auto"/>
          <w:sz w:val="20"/>
          <w:szCs w:val="20"/>
        </w:rPr>
        <w:t xml:space="preserve">) contre un autre bateau pour avoir enfreint cette règle. Cela modifie la RCV 60.1(a). </w:t>
      </w:r>
    </w:p>
    <w:p w14:paraId="4F0731BB" w14:textId="77777777" w:rsidR="00964240" w:rsidRDefault="00964240" w:rsidP="00964240">
      <w:pPr>
        <w:pStyle w:val="Default"/>
        <w:rPr>
          <w:color w:val="auto"/>
          <w:sz w:val="20"/>
          <w:szCs w:val="20"/>
        </w:rPr>
      </w:pPr>
      <w:r>
        <w:rPr>
          <w:color w:val="auto"/>
          <w:sz w:val="20"/>
          <w:szCs w:val="20"/>
        </w:rPr>
        <w:t xml:space="preserve">La mention [DP] dans une </w:t>
      </w:r>
      <w:r>
        <w:rPr>
          <w:i/>
          <w:iCs/>
          <w:color w:val="auto"/>
          <w:sz w:val="20"/>
          <w:szCs w:val="20"/>
        </w:rPr>
        <w:t xml:space="preserve">règle </w:t>
      </w:r>
      <w:r>
        <w:rPr>
          <w:color w:val="auto"/>
          <w:sz w:val="20"/>
          <w:szCs w:val="20"/>
        </w:rPr>
        <w:t xml:space="preserve">signifie que la pénalité pour une infraction à cette </w:t>
      </w:r>
      <w:r>
        <w:rPr>
          <w:i/>
          <w:iCs/>
          <w:color w:val="auto"/>
          <w:sz w:val="20"/>
          <w:szCs w:val="20"/>
        </w:rPr>
        <w:t xml:space="preserve">règle </w:t>
      </w:r>
      <w:r>
        <w:rPr>
          <w:color w:val="auto"/>
          <w:sz w:val="20"/>
          <w:szCs w:val="20"/>
        </w:rPr>
        <w:t>peut, à la discrétion du jury, être inférieure à une disqualification.</w:t>
      </w:r>
    </w:p>
    <w:p w14:paraId="6C746911" w14:textId="77777777" w:rsidR="00964240" w:rsidRPr="00964240" w:rsidRDefault="00964240" w:rsidP="00964240">
      <w:pPr>
        <w:spacing w:after="0" w:line="240" w:lineRule="auto"/>
        <w:rPr>
          <w:b/>
          <w:bCs/>
          <w:i/>
          <w:iCs/>
          <w:sz w:val="22"/>
          <w:szCs w:val="24"/>
        </w:rPr>
      </w:pPr>
      <w:r w:rsidRPr="00964240">
        <w:rPr>
          <w:b/>
          <w:bCs/>
          <w:i/>
          <w:iCs/>
          <w:szCs w:val="20"/>
        </w:rPr>
        <w:t xml:space="preserve">Suite à l’agression de l’Ukraine, la </w:t>
      </w:r>
      <w:proofErr w:type="spellStart"/>
      <w:r w:rsidRPr="00964240">
        <w:rPr>
          <w:b/>
          <w:bCs/>
          <w:i/>
          <w:iCs/>
          <w:szCs w:val="20"/>
        </w:rPr>
        <w:t>FFVoile</w:t>
      </w:r>
      <w:proofErr w:type="spellEnd"/>
      <w:r w:rsidRPr="00964240">
        <w:rPr>
          <w:b/>
          <w:bCs/>
          <w:i/>
          <w:iCs/>
          <w:szCs w:val="20"/>
        </w:rPr>
        <w:t xml:space="preserve"> a décidé le 2 mars 2022 de ne pas autoriser la participation de concurrents Russes et Biélorusses aux compétitions sur l’ensemble du territoire Français</w:t>
      </w:r>
      <w:r w:rsidRPr="00964240">
        <w:rPr>
          <w:b/>
          <w:bCs/>
          <w:i/>
          <w:iCs/>
          <w:sz w:val="22"/>
          <w:szCs w:val="24"/>
        </w:rPr>
        <w:t xml:space="preserve">. </w:t>
      </w:r>
    </w:p>
    <w:p w14:paraId="286DBD65" w14:textId="23F6D2F1" w:rsidR="00964240" w:rsidRDefault="00964240" w:rsidP="00964240">
      <w:pPr>
        <w:pStyle w:val="Default"/>
        <w:rPr>
          <w:color w:val="auto"/>
          <w:sz w:val="20"/>
          <w:szCs w:val="20"/>
        </w:rPr>
      </w:pPr>
      <w:r>
        <w:rPr>
          <w:color w:val="auto"/>
          <w:sz w:val="20"/>
          <w:szCs w:val="20"/>
        </w:rPr>
        <w:t xml:space="preserve"> </w:t>
      </w:r>
    </w:p>
    <w:p w14:paraId="150789E3" w14:textId="77777777" w:rsidR="00964240" w:rsidRDefault="00964240" w:rsidP="00964240">
      <w:pPr>
        <w:pStyle w:val="Default"/>
        <w:rPr>
          <w:color w:val="auto"/>
          <w:sz w:val="20"/>
          <w:szCs w:val="20"/>
        </w:rPr>
      </w:pPr>
      <w:r>
        <w:rPr>
          <w:b/>
          <w:bCs/>
          <w:color w:val="auto"/>
          <w:sz w:val="20"/>
          <w:szCs w:val="20"/>
        </w:rPr>
        <w:t xml:space="preserve">1 REGLES </w:t>
      </w:r>
    </w:p>
    <w:p w14:paraId="5D4173CC" w14:textId="77777777" w:rsidR="00964240" w:rsidRDefault="00964240" w:rsidP="00964240">
      <w:pPr>
        <w:pStyle w:val="Default"/>
        <w:rPr>
          <w:color w:val="auto"/>
          <w:sz w:val="20"/>
          <w:szCs w:val="20"/>
        </w:rPr>
      </w:pPr>
      <w:r>
        <w:rPr>
          <w:color w:val="auto"/>
          <w:sz w:val="20"/>
          <w:szCs w:val="20"/>
        </w:rPr>
        <w:t xml:space="preserve">L’épreuve est régie par </w:t>
      </w:r>
    </w:p>
    <w:p w14:paraId="33044B00" w14:textId="77777777" w:rsidR="00964240" w:rsidRDefault="00964240" w:rsidP="00964240">
      <w:pPr>
        <w:pStyle w:val="Default"/>
        <w:rPr>
          <w:color w:val="auto"/>
          <w:sz w:val="20"/>
          <w:szCs w:val="20"/>
        </w:rPr>
      </w:pPr>
      <w:r>
        <w:rPr>
          <w:b/>
          <w:bCs/>
          <w:color w:val="auto"/>
          <w:sz w:val="20"/>
          <w:szCs w:val="20"/>
        </w:rPr>
        <w:t xml:space="preserve">1.1 </w:t>
      </w:r>
      <w:r>
        <w:rPr>
          <w:color w:val="auto"/>
          <w:sz w:val="20"/>
          <w:szCs w:val="20"/>
        </w:rPr>
        <w:t xml:space="preserve">- les règles telles que définies dans </w:t>
      </w:r>
      <w:r>
        <w:rPr>
          <w:i/>
          <w:iCs/>
          <w:color w:val="auto"/>
          <w:sz w:val="20"/>
          <w:szCs w:val="20"/>
        </w:rPr>
        <w:t xml:space="preserve">Les Règles de Course à la Voile. </w:t>
      </w:r>
    </w:p>
    <w:p w14:paraId="46BE1C6F" w14:textId="77777777" w:rsidR="00964240" w:rsidRDefault="00964240" w:rsidP="00964240">
      <w:pPr>
        <w:pStyle w:val="Default"/>
        <w:rPr>
          <w:color w:val="auto"/>
          <w:sz w:val="20"/>
          <w:szCs w:val="20"/>
        </w:rPr>
      </w:pPr>
      <w:r>
        <w:rPr>
          <w:b/>
          <w:bCs/>
          <w:color w:val="auto"/>
          <w:sz w:val="20"/>
          <w:szCs w:val="20"/>
        </w:rPr>
        <w:t xml:space="preserve">1.2 </w:t>
      </w:r>
      <w:r>
        <w:rPr>
          <w:color w:val="auto"/>
          <w:sz w:val="20"/>
          <w:szCs w:val="20"/>
        </w:rPr>
        <w:t xml:space="preserve">- les prescriptions nationales traduites en anglais pour les concurrents non francophones [en Annexe Prescriptions]. </w:t>
      </w:r>
    </w:p>
    <w:p w14:paraId="0655BB93" w14:textId="77777777" w:rsidR="00964240" w:rsidRDefault="00964240" w:rsidP="00964240">
      <w:pPr>
        <w:pStyle w:val="Default"/>
        <w:rPr>
          <w:color w:val="auto"/>
          <w:sz w:val="20"/>
          <w:szCs w:val="20"/>
        </w:rPr>
      </w:pPr>
      <w:r>
        <w:rPr>
          <w:b/>
          <w:bCs/>
          <w:color w:val="auto"/>
          <w:sz w:val="20"/>
          <w:szCs w:val="20"/>
        </w:rPr>
        <w:t xml:space="preserve">1.3 - les règlements fédéraux </w:t>
      </w:r>
    </w:p>
    <w:p w14:paraId="2209A370" w14:textId="77777777" w:rsidR="00964240" w:rsidRDefault="00964240" w:rsidP="00964240">
      <w:pPr>
        <w:pStyle w:val="Default"/>
        <w:rPr>
          <w:color w:val="auto"/>
          <w:sz w:val="20"/>
          <w:szCs w:val="20"/>
        </w:rPr>
      </w:pPr>
      <w:r>
        <w:rPr>
          <w:b/>
          <w:bCs/>
          <w:color w:val="auto"/>
          <w:sz w:val="20"/>
          <w:szCs w:val="20"/>
        </w:rPr>
        <w:t xml:space="preserve">1.4 - Les règle de classe, sauf si l’une quelconque d’entre elles est modifiée par les instructions de course. </w:t>
      </w:r>
    </w:p>
    <w:p w14:paraId="66CFB988" w14:textId="77777777" w:rsidR="00964240" w:rsidRDefault="00964240" w:rsidP="00964240">
      <w:pPr>
        <w:pStyle w:val="Default"/>
        <w:rPr>
          <w:color w:val="auto"/>
          <w:sz w:val="20"/>
          <w:szCs w:val="20"/>
        </w:rPr>
      </w:pPr>
      <w:r>
        <w:rPr>
          <w:b/>
          <w:bCs/>
          <w:color w:val="auto"/>
          <w:sz w:val="20"/>
          <w:szCs w:val="20"/>
        </w:rPr>
        <w:t xml:space="preserve">1.5 </w:t>
      </w:r>
      <w:r>
        <w:rPr>
          <w:color w:val="auto"/>
          <w:sz w:val="20"/>
          <w:szCs w:val="20"/>
        </w:rPr>
        <w:t xml:space="preserve">-En cas de traduction de cet AC, le texte français prévaudra. </w:t>
      </w:r>
    </w:p>
    <w:p w14:paraId="36BEED41" w14:textId="77777777" w:rsidR="00964240" w:rsidRDefault="00964240" w:rsidP="00964240">
      <w:pPr>
        <w:pStyle w:val="Default"/>
        <w:rPr>
          <w:b/>
          <w:bCs/>
          <w:color w:val="auto"/>
          <w:sz w:val="20"/>
          <w:szCs w:val="20"/>
        </w:rPr>
      </w:pPr>
    </w:p>
    <w:p w14:paraId="4A0D78F0" w14:textId="15609EF6" w:rsidR="00964240" w:rsidRDefault="00964240" w:rsidP="00964240">
      <w:pPr>
        <w:pStyle w:val="Default"/>
        <w:rPr>
          <w:color w:val="auto"/>
          <w:sz w:val="20"/>
          <w:szCs w:val="20"/>
        </w:rPr>
      </w:pPr>
      <w:r>
        <w:rPr>
          <w:b/>
          <w:bCs/>
          <w:color w:val="auto"/>
          <w:sz w:val="20"/>
          <w:szCs w:val="20"/>
        </w:rPr>
        <w:t xml:space="preserve">2 INSTRUCTIONS DE COURSE (IC) </w:t>
      </w:r>
    </w:p>
    <w:p w14:paraId="01E56390" w14:textId="7C1E49FB" w:rsidR="00964240" w:rsidRDefault="00964240" w:rsidP="00964240">
      <w:pPr>
        <w:pStyle w:val="Default"/>
        <w:rPr>
          <w:color w:val="auto"/>
          <w:sz w:val="20"/>
          <w:szCs w:val="20"/>
        </w:rPr>
      </w:pPr>
      <w:r>
        <w:rPr>
          <w:b/>
          <w:bCs/>
          <w:color w:val="auto"/>
          <w:sz w:val="20"/>
          <w:szCs w:val="20"/>
        </w:rPr>
        <w:t xml:space="preserve">2.1 </w:t>
      </w:r>
      <w:r>
        <w:rPr>
          <w:color w:val="auto"/>
          <w:sz w:val="20"/>
          <w:szCs w:val="20"/>
        </w:rPr>
        <w:t xml:space="preserve">Les IC seront </w:t>
      </w:r>
      <w:r w:rsidR="0020351B">
        <w:rPr>
          <w:color w:val="auto"/>
          <w:sz w:val="20"/>
          <w:szCs w:val="20"/>
        </w:rPr>
        <w:t>affichées</w:t>
      </w:r>
      <w:r>
        <w:rPr>
          <w:color w:val="auto"/>
          <w:sz w:val="20"/>
          <w:szCs w:val="20"/>
        </w:rPr>
        <w:t xml:space="preserve"> le </w:t>
      </w:r>
      <w:r>
        <w:rPr>
          <w:i/>
          <w:iCs/>
          <w:color w:val="auto"/>
          <w:sz w:val="20"/>
          <w:szCs w:val="20"/>
        </w:rPr>
        <w:t xml:space="preserve">Samedi </w:t>
      </w:r>
      <w:r w:rsidR="0020351B">
        <w:rPr>
          <w:i/>
          <w:iCs/>
          <w:color w:val="auto"/>
          <w:sz w:val="20"/>
          <w:szCs w:val="20"/>
        </w:rPr>
        <w:t>13</w:t>
      </w:r>
      <w:r>
        <w:rPr>
          <w:i/>
          <w:iCs/>
          <w:color w:val="auto"/>
          <w:sz w:val="20"/>
          <w:szCs w:val="20"/>
        </w:rPr>
        <w:t xml:space="preserve"> Avril</w:t>
      </w:r>
      <w:r w:rsidR="0020351B">
        <w:rPr>
          <w:i/>
          <w:iCs/>
          <w:color w:val="auto"/>
          <w:sz w:val="20"/>
          <w:szCs w:val="20"/>
        </w:rPr>
        <w:t xml:space="preserve"> au tableau officiel</w:t>
      </w:r>
      <w:r w:rsidR="00ED3D1D">
        <w:rPr>
          <w:i/>
          <w:iCs/>
          <w:color w:val="auto"/>
          <w:sz w:val="20"/>
          <w:szCs w:val="20"/>
        </w:rPr>
        <w:t xml:space="preserve"> situé</w:t>
      </w:r>
      <w:r w:rsidR="00552715">
        <w:rPr>
          <w:i/>
          <w:iCs/>
          <w:color w:val="auto"/>
          <w:sz w:val="20"/>
          <w:szCs w:val="20"/>
        </w:rPr>
        <w:t> :</w:t>
      </w:r>
      <w:r w:rsidR="0020351B">
        <w:rPr>
          <w:i/>
          <w:iCs/>
          <w:color w:val="auto"/>
          <w:sz w:val="20"/>
          <w:szCs w:val="20"/>
        </w:rPr>
        <w:t xml:space="preserve"> </w:t>
      </w:r>
      <w:r w:rsidR="0020351B" w:rsidRPr="0020351B">
        <w:rPr>
          <w:i/>
          <w:iCs/>
          <w:color w:val="auto"/>
          <w:sz w:val="20"/>
          <w:szCs w:val="20"/>
          <w:highlight w:val="yellow"/>
        </w:rPr>
        <w:t>……………</w:t>
      </w:r>
      <w:proofErr w:type="gramStart"/>
      <w:r w:rsidR="0020351B" w:rsidRPr="0020351B">
        <w:rPr>
          <w:i/>
          <w:iCs/>
          <w:color w:val="auto"/>
          <w:sz w:val="20"/>
          <w:szCs w:val="20"/>
          <w:highlight w:val="yellow"/>
        </w:rPr>
        <w:t>…….</w:t>
      </w:r>
      <w:proofErr w:type="gramEnd"/>
      <w:r w:rsidRPr="0020351B">
        <w:rPr>
          <w:i/>
          <w:iCs/>
          <w:color w:val="auto"/>
          <w:sz w:val="20"/>
          <w:szCs w:val="20"/>
          <w:highlight w:val="yellow"/>
        </w:rPr>
        <w:t>.</w:t>
      </w:r>
      <w:r>
        <w:rPr>
          <w:i/>
          <w:iCs/>
          <w:color w:val="auto"/>
          <w:sz w:val="20"/>
          <w:szCs w:val="20"/>
        </w:rPr>
        <w:t xml:space="preserve"> </w:t>
      </w:r>
    </w:p>
    <w:p w14:paraId="20EA2005" w14:textId="77777777" w:rsidR="0020351B" w:rsidRDefault="00964240" w:rsidP="00964240">
      <w:pPr>
        <w:pStyle w:val="Default"/>
        <w:rPr>
          <w:b/>
          <w:bCs/>
          <w:color w:val="auto"/>
          <w:sz w:val="20"/>
          <w:szCs w:val="20"/>
        </w:rPr>
      </w:pPr>
      <w:r>
        <w:rPr>
          <w:b/>
          <w:bCs/>
          <w:color w:val="auto"/>
          <w:sz w:val="20"/>
          <w:szCs w:val="20"/>
        </w:rPr>
        <w:t>2.2 Les IC seront disponibles en version électronique à l’adresse suivante</w:t>
      </w:r>
      <w:r w:rsidR="0020351B">
        <w:rPr>
          <w:b/>
          <w:bCs/>
          <w:color w:val="auto"/>
          <w:sz w:val="20"/>
          <w:szCs w:val="20"/>
        </w:rPr>
        <w:t> :</w:t>
      </w:r>
    </w:p>
    <w:p w14:paraId="58292CA8" w14:textId="5F92E1B7" w:rsidR="00964240" w:rsidRDefault="00964240" w:rsidP="00964240">
      <w:pPr>
        <w:pStyle w:val="Default"/>
        <w:rPr>
          <w:rFonts w:ascii="Calibri" w:hAnsi="Calibri" w:cs="Calibri"/>
          <w:color w:val="auto"/>
          <w:sz w:val="22"/>
          <w:szCs w:val="22"/>
        </w:rPr>
      </w:pPr>
      <w:r>
        <w:rPr>
          <w:b/>
          <w:bCs/>
          <w:color w:val="auto"/>
          <w:sz w:val="20"/>
          <w:szCs w:val="20"/>
        </w:rPr>
        <w:t xml:space="preserve"> </w:t>
      </w:r>
      <w:proofErr w:type="spellStart"/>
      <w:proofErr w:type="gramStart"/>
      <w:r w:rsidR="0020351B" w:rsidRPr="0020351B">
        <w:rPr>
          <w:rFonts w:ascii="Calibri" w:hAnsi="Calibri" w:cs="Calibri"/>
          <w:color w:val="auto"/>
          <w:sz w:val="22"/>
          <w:szCs w:val="22"/>
          <w:highlight w:val="yellow"/>
        </w:rPr>
        <w:t>troyes</w:t>
      </w:r>
      <w:proofErr w:type="spellEnd"/>
      <w:proofErr w:type="gramEnd"/>
      <w:r w:rsidR="0020351B" w:rsidRPr="0020351B">
        <w:rPr>
          <w:rFonts w:ascii="Calibri" w:hAnsi="Calibri" w:cs="Calibri"/>
          <w:color w:val="auto"/>
          <w:sz w:val="22"/>
          <w:szCs w:val="22"/>
          <w:highlight w:val="yellow"/>
        </w:rPr>
        <w:t xml:space="preserve"> asptt.com -</w:t>
      </w:r>
      <w:proofErr w:type="spellStart"/>
      <w:r w:rsidR="0020351B" w:rsidRPr="0020351B">
        <w:rPr>
          <w:rFonts w:ascii="Calibri" w:hAnsi="Calibri" w:cs="Calibri"/>
          <w:color w:val="auto"/>
          <w:sz w:val="22"/>
          <w:szCs w:val="22"/>
          <w:highlight w:val="yellow"/>
        </w:rPr>
        <w:t>activite</w:t>
      </w:r>
      <w:proofErr w:type="spellEnd"/>
      <w:r w:rsidR="0020351B" w:rsidRPr="0020351B">
        <w:rPr>
          <w:rFonts w:ascii="Calibri" w:hAnsi="Calibri" w:cs="Calibri"/>
          <w:color w:val="auto"/>
          <w:sz w:val="22"/>
          <w:szCs w:val="22"/>
          <w:highlight w:val="yellow"/>
        </w:rPr>
        <w:t xml:space="preserve"> voile</w:t>
      </w:r>
    </w:p>
    <w:p w14:paraId="018B1E62" w14:textId="77777777" w:rsidR="0020351B" w:rsidRDefault="0020351B" w:rsidP="00964240">
      <w:pPr>
        <w:pStyle w:val="Default"/>
        <w:rPr>
          <w:b/>
          <w:bCs/>
          <w:color w:val="auto"/>
          <w:sz w:val="20"/>
          <w:szCs w:val="20"/>
        </w:rPr>
      </w:pPr>
    </w:p>
    <w:p w14:paraId="3EA2FC5B" w14:textId="50DB20EE" w:rsidR="00964240" w:rsidRDefault="00964240" w:rsidP="00964240">
      <w:pPr>
        <w:pStyle w:val="Default"/>
        <w:rPr>
          <w:color w:val="auto"/>
          <w:sz w:val="20"/>
          <w:szCs w:val="20"/>
        </w:rPr>
      </w:pPr>
      <w:r>
        <w:rPr>
          <w:b/>
          <w:bCs/>
          <w:color w:val="auto"/>
          <w:sz w:val="20"/>
          <w:szCs w:val="20"/>
        </w:rPr>
        <w:t xml:space="preserve">3 COMMUNICATION </w:t>
      </w:r>
    </w:p>
    <w:p w14:paraId="152B648D" w14:textId="32584541" w:rsidR="0020351B" w:rsidRDefault="00964240" w:rsidP="00964240">
      <w:pPr>
        <w:pStyle w:val="Default"/>
        <w:rPr>
          <w:color w:val="auto"/>
          <w:sz w:val="20"/>
          <w:szCs w:val="20"/>
        </w:rPr>
      </w:pPr>
      <w:r>
        <w:rPr>
          <w:b/>
          <w:bCs/>
          <w:color w:val="auto"/>
          <w:sz w:val="20"/>
          <w:szCs w:val="20"/>
        </w:rPr>
        <w:t>3.</w:t>
      </w:r>
      <w:r w:rsidR="0020351B">
        <w:rPr>
          <w:b/>
          <w:bCs/>
          <w:color w:val="auto"/>
          <w:sz w:val="20"/>
          <w:szCs w:val="20"/>
        </w:rPr>
        <w:t>1</w:t>
      </w:r>
      <w:r>
        <w:rPr>
          <w:b/>
          <w:bCs/>
          <w:color w:val="auto"/>
          <w:sz w:val="20"/>
          <w:szCs w:val="20"/>
        </w:rPr>
        <w:t xml:space="preserve"> </w:t>
      </w:r>
      <w:r>
        <w:rPr>
          <w:color w:val="auto"/>
          <w:sz w:val="20"/>
          <w:szCs w:val="20"/>
        </w:rPr>
        <w:t xml:space="preserve">[DP] [NP] [Pendant qu’il est en course] [A partir du premier signal d’avertissement jusqu’à la fin de la dernière course du jour], sauf en cas d’urgence, un bateau ne doit ni émettre ni recevoir de données vocales ou de données qui ne sont pas disponibles pour tous les bateaux. </w:t>
      </w:r>
    </w:p>
    <w:p w14:paraId="43B1BFF4" w14:textId="77777777" w:rsidR="0020351B" w:rsidRDefault="0020351B" w:rsidP="00964240">
      <w:pPr>
        <w:pStyle w:val="Default"/>
        <w:rPr>
          <w:color w:val="auto"/>
          <w:sz w:val="20"/>
          <w:szCs w:val="20"/>
        </w:rPr>
      </w:pPr>
    </w:p>
    <w:p w14:paraId="5AE93CBF" w14:textId="3CBD42A0" w:rsidR="00964240" w:rsidRDefault="00964240" w:rsidP="00964240">
      <w:pPr>
        <w:pStyle w:val="Default"/>
        <w:rPr>
          <w:b/>
          <w:bCs/>
          <w:color w:val="auto"/>
          <w:sz w:val="20"/>
          <w:szCs w:val="20"/>
        </w:rPr>
      </w:pPr>
      <w:r>
        <w:rPr>
          <w:b/>
          <w:bCs/>
          <w:color w:val="auto"/>
          <w:sz w:val="20"/>
          <w:szCs w:val="20"/>
        </w:rPr>
        <w:t xml:space="preserve">4 ADMISSIBILITÉ ET INSCRIPTION </w:t>
      </w:r>
    </w:p>
    <w:p w14:paraId="2CB3788F" w14:textId="77777777" w:rsidR="0020351B" w:rsidRPr="00577181" w:rsidRDefault="0020351B" w:rsidP="0020351B">
      <w:pPr>
        <w:spacing w:after="0" w:line="240" w:lineRule="auto"/>
        <w:rPr>
          <w:i/>
          <w:iCs/>
          <w:sz w:val="22"/>
          <w:szCs w:val="24"/>
        </w:rPr>
      </w:pPr>
      <w:r w:rsidRPr="0020351B">
        <w:rPr>
          <w:b/>
          <w:bCs/>
          <w:i/>
          <w:iCs/>
          <w:sz w:val="22"/>
          <w:szCs w:val="24"/>
        </w:rPr>
        <w:t>Conformément à la RCV76.1, les organisateurs refuseront ou annuleront l’inscription de tous concurrents de nationalité ou arborant la nationalité Russes ou Biélorusses et la participation de bateaux dont le propriétaire ou le gestionnaire est un individu ou une entité Russe ou Biélorusse</w:t>
      </w:r>
      <w:r w:rsidRPr="00577181">
        <w:rPr>
          <w:i/>
          <w:iCs/>
          <w:sz w:val="22"/>
          <w:szCs w:val="24"/>
        </w:rPr>
        <w:t>.</w:t>
      </w:r>
    </w:p>
    <w:p w14:paraId="7B14EADF" w14:textId="08BE73A4" w:rsidR="00964240" w:rsidRDefault="00964240" w:rsidP="0020351B">
      <w:pPr>
        <w:pStyle w:val="Default"/>
        <w:rPr>
          <w:color w:val="auto"/>
          <w:sz w:val="22"/>
          <w:szCs w:val="22"/>
        </w:rPr>
      </w:pPr>
      <w:r>
        <w:rPr>
          <w:b/>
          <w:bCs/>
          <w:color w:val="auto"/>
          <w:sz w:val="20"/>
          <w:szCs w:val="20"/>
        </w:rPr>
        <w:t xml:space="preserve">4.1 </w:t>
      </w:r>
      <w:r>
        <w:rPr>
          <w:color w:val="auto"/>
          <w:sz w:val="20"/>
          <w:szCs w:val="20"/>
        </w:rPr>
        <w:t xml:space="preserve">L’épreuve est ouverte à tous les bateaux </w:t>
      </w:r>
      <w:r w:rsidR="0020351B">
        <w:rPr>
          <w:color w:val="auto"/>
          <w:sz w:val="20"/>
          <w:szCs w:val="20"/>
        </w:rPr>
        <w:t>de la série 5o5</w:t>
      </w:r>
    </w:p>
    <w:p w14:paraId="6C836EDC" w14:textId="77777777" w:rsidR="00964240" w:rsidRDefault="00964240" w:rsidP="00964240">
      <w:pPr>
        <w:pStyle w:val="Default"/>
        <w:rPr>
          <w:color w:val="auto"/>
          <w:sz w:val="20"/>
          <w:szCs w:val="20"/>
        </w:rPr>
      </w:pPr>
      <w:r>
        <w:rPr>
          <w:b/>
          <w:bCs/>
          <w:color w:val="auto"/>
          <w:sz w:val="20"/>
          <w:szCs w:val="20"/>
        </w:rPr>
        <w:t xml:space="preserve">4.2 </w:t>
      </w:r>
      <w:r>
        <w:rPr>
          <w:color w:val="auto"/>
          <w:sz w:val="20"/>
          <w:szCs w:val="20"/>
        </w:rPr>
        <w:t xml:space="preserve">Documents exigibles à l’inscription : </w:t>
      </w:r>
    </w:p>
    <w:p w14:paraId="0940E5E3" w14:textId="77777777" w:rsidR="00964240" w:rsidRDefault="00964240" w:rsidP="00964240">
      <w:pPr>
        <w:pStyle w:val="Default"/>
        <w:rPr>
          <w:color w:val="auto"/>
          <w:sz w:val="20"/>
          <w:szCs w:val="20"/>
        </w:rPr>
      </w:pPr>
      <w:r>
        <w:rPr>
          <w:b/>
          <w:bCs/>
          <w:color w:val="auto"/>
          <w:sz w:val="20"/>
          <w:szCs w:val="20"/>
        </w:rPr>
        <w:t xml:space="preserve">4.2.1 a) Pour chaque concurrent en possession d’une Licence Club </w:t>
      </w:r>
      <w:proofErr w:type="spellStart"/>
      <w:r>
        <w:rPr>
          <w:b/>
          <w:bCs/>
          <w:color w:val="auto"/>
          <w:sz w:val="20"/>
          <w:szCs w:val="20"/>
        </w:rPr>
        <w:t>FFVoile</w:t>
      </w:r>
      <w:proofErr w:type="spellEnd"/>
      <w:r>
        <w:rPr>
          <w:b/>
          <w:bCs/>
          <w:color w:val="auto"/>
          <w:sz w:val="20"/>
          <w:szCs w:val="20"/>
        </w:rPr>
        <w:t xml:space="preserve"> : </w:t>
      </w:r>
    </w:p>
    <w:p w14:paraId="19BFE19A" w14:textId="77777777" w:rsidR="00964240" w:rsidRDefault="00964240" w:rsidP="00964240">
      <w:pPr>
        <w:pStyle w:val="Default"/>
        <w:rPr>
          <w:color w:val="auto"/>
          <w:sz w:val="20"/>
          <w:szCs w:val="20"/>
        </w:rPr>
      </w:pPr>
      <w:r>
        <w:rPr>
          <w:color w:val="auto"/>
          <w:sz w:val="20"/>
          <w:szCs w:val="20"/>
        </w:rPr>
        <w:t xml:space="preserve">- la licence Club </w:t>
      </w:r>
      <w:proofErr w:type="spellStart"/>
      <w:r>
        <w:rPr>
          <w:color w:val="auto"/>
          <w:sz w:val="20"/>
          <w:szCs w:val="20"/>
        </w:rPr>
        <w:t>FFVoile</w:t>
      </w:r>
      <w:proofErr w:type="spellEnd"/>
      <w:r>
        <w:rPr>
          <w:color w:val="auto"/>
          <w:sz w:val="20"/>
          <w:szCs w:val="20"/>
        </w:rPr>
        <w:t xml:space="preserve"> mention « compétition » valide </w:t>
      </w:r>
    </w:p>
    <w:p w14:paraId="0656D5D1" w14:textId="77777777" w:rsidR="00964240" w:rsidRDefault="00964240" w:rsidP="00964240">
      <w:pPr>
        <w:pStyle w:val="Default"/>
        <w:rPr>
          <w:color w:val="auto"/>
          <w:sz w:val="20"/>
          <w:szCs w:val="20"/>
        </w:rPr>
      </w:pPr>
      <w:proofErr w:type="gramStart"/>
      <w:r>
        <w:rPr>
          <w:color w:val="auto"/>
          <w:sz w:val="20"/>
          <w:szCs w:val="20"/>
        </w:rPr>
        <w:t>ou</w:t>
      </w:r>
      <w:proofErr w:type="gramEnd"/>
      <w:r>
        <w:rPr>
          <w:color w:val="auto"/>
          <w:sz w:val="20"/>
          <w:szCs w:val="20"/>
        </w:rPr>
        <w:t xml:space="preserve"> </w:t>
      </w:r>
    </w:p>
    <w:p w14:paraId="4C555C83" w14:textId="77777777" w:rsidR="00964240" w:rsidRDefault="00964240" w:rsidP="00964240">
      <w:pPr>
        <w:pStyle w:val="Default"/>
        <w:spacing w:after="27"/>
        <w:rPr>
          <w:color w:val="auto"/>
          <w:sz w:val="20"/>
          <w:szCs w:val="20"/>
        </w:rPr>
      </w:pPr>
      <w:r>
        <w:rPr>
          <w:color w:val="auto"/>
          <w:sz w:val="20"/>
          <w:szCs w:val="20"/>
        </w:rPr>
        <w:t xml:space="preserve">- la licence Club </w:t>
      </w:r>
      <w:proofErr w:type="spellStart"/>
      <w:r>
        <w:rPr>
          <w:color w:val="auto"/>
          <w:sz w:val="20"/>
          <w:szCs w:val="20"/>
        </w:rPr>
        <w:t>FFVoile</w:t>
      </w:r>
      <w:proofErr w:type="spellEnd"/>
      <w:r>
        <w:rPr>
          <w:color w:val="auto"/>
          <w:sz w:val="20"/>
          <w:szCs w:val="20"/>
        </w:rPr>
        <w:t xml:space="preserve"> mention « adhésion » ou « pratiquant » accompagnée : </w:t>
      </w:r>
    </w:p>
    <w:p w14:paraId="494888F5" w14:textId="77777777" w:rsidR="00C93946" w:rsidRDefault="00964240" w:rsidP="00C93946">
      <w:pPr>
        <w:pStyle w:val="Default"/>
        <w:spacing w:after="27"/>
        <w:rPr>
          <w:color w:val="auto"/>
          <w:sz w:val="20"/>
          <w:szCs w:val="20"/>
        </w:rPr>
      </w:pPr>
      <w:r>
        <w:rPr>
          <w:color w:val="auto"/>
          <w:sz w:val="20"/>
          <w:szCs w:val="20"/>
        </w:rPr>
        <w:t xml:space="preserve">• pour les mineurs, de l'attestation du renseignement d'un questionnaire relatif à l'état de santé du </w:t>
      </w:r>
      <w:r w:rsidR="0020351B">
        <w:rPr>
          <w:color w:val="auto"/>
          <w:sz w:val="20"/>
          <w:szCs w:val="20"/>
        </w:rPr>
        <w:t>sportif</w:t>
      </w:r>
      <w:r>
        <w:rPr>
          <w:color w:val="auto"/>
          <w:sz w:val="20"/>
          <w:szCs w:val="20"/>
        </w:rPr>
        <w:t xml:space="preserve"> mineur, </w:t>
      </w:r>
    </w:p>
    <w:p w14:paraId="54FFE4D0" w14:textId="77777777" w:rsidR="00C93946" w:rsidRDefault="00964240" w:rsidP="00C93946">
      <w:pPr>
        <w:pStyle w:val="Default"/>
        <w:spacing w:after="27"/>
        <w:rPr>
          <w:color w:val="auto"/>
          <w:sz w:val="20"/>
          <w:szCs w:val="20"/>
        </w:rPr>
      </w:pPr>
      <w:r>
        <w:rPr>
          <w:color w:val="auto"/>
          <w:sz w:val="20"/>
          <w:szCs w:val="20"/>
        </w:rPr>
        <w:t xml:space="preserve">• pour les majeurs, d’un certificat médical de non-contre-indication à la pratique de la voile en compétition datant de moins d’un an.  </w:t>
      </w:r>
    </w:p>
    <w:p w14:paraId="49213E8D" w14:textId="77777777" w:rsidR="00C93946" w:rsidRDefault="00C93946" w:rsidP="00C93946">
      <w:pPr>
        <w:pStyle w:val="Default"/>
        <w:spacing w:after="27"/>
        <w:rPr>
          <w:color w:val="auto"/>
          <w:sz w:val="20"/>
          <w:szCs w:val="20"/>
        </w:rPr>
      </w:pPr>
    </w:p>
    <w:p w14:paraId="129EA05A" w14:textId="38524C6A" w:rsidR="00964240" w:rsidRDefault="00964240" w:rsidP="00ED3D1D">
      <w:pPr>
        <w:pStyle w:val="Default"/>
        <w:spacing w:after="27"/>
        <w:rPr>
          <w:color w:val="auto"/>
          <w:sz w:val="20"/>
          <w:szCs w:val="20"/>
        </w:rPr>
      </w:pPr>
      <w:r>
        <w:rPr>
          <w:b/>
          <w:bCs/>
          <w:color w:val="auto"/>
          <w:sz w:val="20"/>
          <w:szCs w:val="20"/>
        </w:rPr>
        <w:t xml:space="preserve">b) Pour chaque concurrent n’étant pas en possession d’une Licence Club </w:t>
      </w:r>
      <w:proofErr w:type="spellStart"/>
      <w:r>
        <w:rPr>
          <w:b/>
          <w:bCs/>
          <w:color w:val="auto"/>
          <w:sz w:val="20"/>
          <w:szCs w:val="20"/>
        </w:rPr>
        <w:t>FFVoile</w:t>
      </w:r>
      <w:proofErr w:type="spellEnd"/>
      <w:r>
        <w:rPr>
          <w:b/>
          <w:bCs/>
          <w:color w:val="auto"/>
          <w:sz w:val="20"/>
          <w:szCs w:val="20"/>
        </w:rPr>
        <w:t xml:space="preserve">, qu’il soit </w:t>
      </w:r>
      <w:r>
        <w:rPr>
          <w:color w:val="auto"/>
          <w:sz w:val="20"/>
          <w:szCs w:val="20"/>
        </w:rPr>
        <w:t xml:space="preserve">étranger ou de nationalité française résidant à l’étranger : </w:t>
      </w:r>
    </w:p>
    <w:p w14:paraId="6A7A6141" w14:textId="77777777" w:rsidR="00964240" w:rsidRDefault="00964240" w:rsidP="00964240">
      <w:pPr>
        <w:pStyle w:val="Default"/>
        <w:rPr>
          <w:color w:val="auto"/>
          <w:sz w:val="20"/>
          <w:szCs w:val="20"/>
        </w:rPr>
      </w:pPr>
      <w:r>
        <w:rPr>
          <w:color w:val="auto"/>
          <w:sz w:val="20"/>
          <w:szCs w:val="20"/>
        </w:rPr>
        <w:t xml:space="preserve">- un justificatif d’appartenance à une Autorité Nationale membre de World </w:t>
      </w:r>
      <w:proofErr w:type="spellStart"/>
      <w:r>
        <w:rPr>
          <w:color w:val="auto"/>
          <w:sz w:val="20"/>
          <w:szCs w:val="20"/>
        </w:rPr>
        <w:t>Sailing</w:t>
      </w:r>
      <w:proofErr w:type="spellEnd"/>
      <w:r>
        <w:rPr>
          <w:color w:val="auto"/>
          <w:sz w:val="20"/>
          <w:szCs w:val="20"/>
        </w:rPr>
        <w:t xml:space="preserve"> </w:t>
      </w:r>
    </w:p>
    <w:p w14:paraId="73F1DC2B" w14:textId="1B6991D9" w:rsidR="00964240" w:rsidRDefault="00964240" w:rsidP="00964240">
      <w:pPr>
        <w:pStyle w:val="Default"/>
        <w:rPr>
          <w:color w:val="auto"/>
          <w:sz w:val="20"/>
          <w:szCs w:val="20"/>
        </w:rPr>
      </w:pPr>
      <w:r>
        <w:rPr>
          <w:color w:val="auto"/>
          <w:sz w:val="20"/>
          <w:szCs w:val="20"/>
        </w:rPr>
        <w:t xml:space="preserve">- un justificatif d’assurance valide en responsabilité civile avec une couverture minimale de deux millions d’Euros </w:t>
      </w:r>
    </w:p>
    <w:p w14:paraId="20984A7F" w14:textId="3C0CF784" w:rsidR="00964240" w:rsidRDefault="00964240" w:rsidP="00964240">
      <w:pPr>
        <w:pStyle w:val="Default"/>
        <w:rPr>
          <w:color w:val="auto"/>
          <w:sz w:val="20"/>
          <w:szCs w:val="20"/>
        </w:rPr>
      </w:pPr>
      <w:r>
        <w:rPr>
          <w:color w:val="auto"/>
          <w:sz w:val="20"/>
          <w:szCs w:val="20"/>
        </w:rPr>
        <w:t xml:space="preserve">- pour les mineurs, de l'attestation du renseignement d'un questionnaire relatif à l'état de santé du sportif mineur ou pour les majeurs un certificat médical de non-contre-indication à la pratique de la voile en compétition datant de moins d’un an (rédigés en français ou en anglais). </w:t>
      </w:r>
    </w:p>
    <w:p w14:paraId="0D6E9AC5" w14:textId="77777777" w:rsidR="00964240" w:rsidRDefault="00964240" w:rsidP="00964240">
      <w:pPr>
        <w:pStyle w:val="Default"/>
        <w:rPr>
          <w:color w:val="auto"/>
          <w:sz w:val="20"/>
          <w:szCs w:val="20"/>
        </w:rPr>
      </w:pPr>
      <w:r>
        <w:rPr>
          <w:color w:val="auto"/>
          <w:sz w:val="20"/>
          <w:szCs w:val="20"/>
        </w:rPr>
        <w:t xml:space="preserve">c) une autorisation parentale pour tout membre mineur de l’équipage </w:t>
      </w:r>
    </w:p>
    <w:p w14:paraId="640FE3D3" w14:textId="77777777" w:rsidR="00ED3D1D" w:rsidRDefault="00ED3D1D" w:rsidP="00964240">
      <w:pPr>
        <w:pStyle w:val="Default"/>
        <w:rPr>
          <w:b/>
          <w:bCs/>
          <w:color w:val="auto"/>
          <w:sz w:val="20"/>
          <w:szCs w:val="20"/>
        </w:rPr>
      </w:pPr>
    </w:p>
    <w:p w14:paraId="6734269F" w14:textId="484A4397" w:rsidR="00964240" w:rsidRDefault="00964240" w:rsidP="00964240">
      <w:pPr>
        <w:pStyle w:val="Default"/>
        <w:rPr>
          <w:color w:val="auto"/>
          <w:sz w:val="20"/>
          <w:szCs w:val="20"/>
        </w:rPr>
      </w:pPr>
      <w:r>
        <w:rPr>
          <w:b/>
          <w:bCs/>
          <w:color w:val="auto"/>
          <w:sz w:val="20"/>
          <w:szCs w:val="20"/>
        </w:rPr>
        <w:lastRenderedPageBreak/>
        <w:t xml:space="preserve">4.2.2 </w:t>
      </w:r>
      <w:r>
        <w:rPr>
          <w:color w:val="auto"/>
          <w:sz w:val="20"/>
          <w:szCs w:val="20"/>
        </w:rPr>
        <w:t xml:space="preserve">Pour le bateau : </w:t>
      </w:r>
    </w:p>
    <w:p w14:paraId="56BA7E4C" w14:textId="77777777" w:rsidR="00964240" w:rsidRDefault="00964240" w:rsidP="00964240">
      <w:pPr>
        <w:pStyle w:val="Default"/>
        <w:rPr>
          <w:color w:val="auto"/>
          <w:sz w:val="20"/>
          <w:szCs w:val="20"/>
        </w:rPr>
      </w:pPr>
      <w:r>
        <w:rPr>
          <w:color w:val="auto"/>
          <w:sz w:val="20"/>
          <w:szCs w:val="20"/>
        </w:rPr>
        <w:t xml:space="preserve">- le certificat de jauge ou de rating valide quand une règle exige sa présentation. </w:t>
      </w:r>
    </w:p>
    <w:p w14:paraId="4B8C0FF6" w14:textId="77777777" w:rsidR="00964240" w:rsidRDefault="00964240" w:rsidP="00964240">
      <w:pPr>
        <w:pStyle w:val="Default"/>
        <w:rPr>
          <w:color w:val="auto"/>
          <w:sz w:val="20"/>
          <w:szCs w:val="20"/>
        </w:rPr>
      </w:pPr>
      <w:r>
        <w:rPr>
          <w:color w:val="auto"/>
          <w:sz w:val="20"/>
          <w:szCs w:val="20"/>
        </w:rPr>
        <w:t xml:space="preserve">- si nécessaire, l’autorisation de port de publicité. </w:t>
      </w:r>
    </w:p>
    <w:p w14:paraId="574D2EDA" w14:textId="77777777" w:rsidR="00964240" w:rsidRDefault="00964240" w:rsidP="00964240">
      <w:pPr>
        <w:pStyle w:val="Default"/>
        <w:rPr>
          <w:color w:val="auto"/>
          <w:sz w:val="20"/>
          <w:szCs w:val="20"/>
        </w:rPr>
      </w:pPr>
      <w:r>
        <w:rPr>
          <w:b/>
          <w:bCs/>
          <w:color w:val="auto"/>
          <w:sz w:val="20"/>
          <w:szCs w:val="20"/>
        </w:rPr>
        <w:t xml:space="preserve">4.3 </w:t>
      </w:r>
      <w:r>
        <w:rPr>
          <w:color w:val="auto"/>
          <w:sz w:val="20"/>
          <w:szCs w:val="20"/>
        </w:rPr>
        <w:t xml:space="preserve">Les bateaux admissibles peuvent s’inscrire en remplissant le formulaire d’inscription et en l’envoyant, par </w:t>
      </w:r>
    </w:p>
    <w:p w14:paraId="0DFB489F" w14:textId="77777777" w:rsidR="00C93946" w:rsidRDefault="00964240" w:rsidP="00964240">
      <w:pPr>
        <w:pStyle w:val="Default"/>
        <w:rPr>
          <w:color w:val="auto"/>
          <w:sz w:val="20"/>
          <w:szCs w:val="20"/>
        </w:rPr>
      </w:pPr>
      <w:r>
        <w:rPr>
          <w:color w:val="auto"/>
          <w:sz w:val="20"/>
          <w:szCs w:val="20"/>
        </w:rPr>
        <w:t>- courrier postal avec les droits requis, à</w:t>
      </w:r>
      <w:r w:rsidR="00C93946">
        <w:rPr>
          <w:color w:val="auto"/>
          <w:sz w:val="20"/>
          <w:szCs w:val="20"/>
        </w:rPr>
        <w:t> :</w:t>
      </w:r>
    </w:p>
    <w:p w14:paraId="470B3CE8" w14:textId="3D608850" w:rsidR="00964240" w:rsidRDefault="00C93946" w:rsidP="00964240">
      <w:pPr>
        <w:pStyle w:val="Default"/>
        <w:rPr>
          <w:color w:val="auto"/>
          <w:sz w:val="20"/>
          <w:szCs w:val="20"/>
        </w:rPr>
      </w:pPr>
      <w:r>
        <w:rPr>
          <w:color w:val="auto"/>
          <w:sz w:val="20"/>
          <w:szCs w:val="20"/>
        </w:rPr>
        <w:t xml:space="preserve">           </w:t>
      </w:r>
      <w:r>
        <w:rPr>
          <w:b/>
          <w:bCs/>
          <w:color w:val="auto"/>
          <w:sz w:val="20"/>
          <w:szCs w:val="20"/>
        </w:rPr>
        <w:t>ASPTT voile</w:t>
      </w:r>
      <w:r w:rsidR="00964240">
        <w:rPr>
          <w:b/>
          <w:bCs/>
          <w:color w:val="auto"/>
          <w:sz w:val="20"/>
          <w:szCs w:val="20"/>
        </w:rPr>
        <w:t xml:space="preserve"> </w:t>
      </w:r>
      <w:r>
        <w:rPr>
          <w:b/>
          <w:bCs/>
          <w:color w:val="auto"/>
          <w:sz w:val="20"/>
          <w:szCs w:val="20"/>
        </w:rPr>
        <w:t xml:space="preserve">chez </w:t>
      </w:r>
      <w:proofErr w:type="spellStart"/>
      <w:r>
        <w:rPr>
          <w:b/>
          <w:bCs/>
          <w:color w:val="auto"/>
          <w:sz w:val="20"/>
          <w:szCs w:val="20"/>
        </w:rPr>
        <w:t>Eric</w:t>
      </w:r>
      <w:proofErr w:type="spellEnd"/>
      <w:r>
        <w:rPr>
          <w:b/>
          <w:bCs/>
          <w:color w:val="auto"/>
          <w:sz w:val="20"/>
          <w:szCs w:val="20"/>
        </w:rPr>
        <w:t xml:space="preserve"> Le Morvan 19 rue de </w:t>
      </w:r>
      <w:proofErr w:type="spellStart"/>
      <w:r>
        <w:rPr>
          <w:b/>
          <w:bCs/>
          <w:color w:val="auto"/>
          <w:sz w:val="20"/>
          <w:szCs w:val="20"/>
        </w:rPr>
        <w:t>morot</w:t>
      </w:r>
      <w:proofErr w:type="spellEnd"/>
      <w:r>
        <w:rPr>
          <w:b/>
          <w:bCs/>
          <w:color w:val="auto"/>
          <w:sz w:val="20"/>
          <w:szCs w:val="20"/>
        </w:rPr>
        <w:t xml:space="preserve"> 10450 </w:t>
      </w:r>
      <w:proofErr w:type="spellStart"/>
      <w:r>
        <w:rPr>
          <w:b/>
          <w:bCs/>
          <w:color w:val="auto"/>
          <w:sz w:val="20"/>
          <w:szCs w:val="20"/>
        </w:rPr>
        <w:t>Breviandes</w:t>
      </w:r>
      <w:proofErr w:type="spellEnd"/>
    </w:p>
    <w:p w14:paraId="152C76B6" w14:textId="0E08B13F" w:rsidR="00964240" w:rsidRDefault="00964240" w:rsidP="00964240">
      <w:pPr>
        <w:pStyle w:val="Default"/>
        <w:rPr>
          <w:color w:val="auto"/>
          <w:sz w:val="20"/>
          <w:szCs w:val="20"/>
        </w:rPr>
      </w:pPr>
      <w:r>
        <w:rPr>
          <w:color w:val="auto"/>
          <w:sz w:val="20"/>
          <w:szCs w:val="20"/>
        </w:rPr>
        <w:t xml:space="preserve">- </w:t>
      </w:r>
      <w:r w:rsidR="00B401EC">
        <w:rPr>
          <w:color w:val="auto"/>
          <w:sz w:val="20"/>
          <w:szCs w:val="20"/>
        </w:rPr>
        <w:t>e-</w:t>
      </w:r>
      <w:r>
        <w:rPr>
          <w:color w:val="auto"/>
          <w:sz w:val="20"/>
          <w:szCs w:val="20"/>
        </w:rPr>
        <w:t xml:space="preserve">mail </w:t>
      </w:r>
      <w:r w:rsidR="00B401EC">
        <w:rPr>
          <w:b/>
          <w:bCs/>
          <w:color w:val="auto"/>
          <w:sz w:val="22"/>
          <w:szCs w:val="22"/>
        </w:rPr>
        <w:t>aspttvoile10@gmail</w:t>
      </w:r>
      <w:r>
        <w:rPr>
          <w:b/>
          <w:bCs/>
          <w:color w:val="auto"/>
          <w:sz w:val="22"/>
          <w:szCs w:val="22"/>
        </w:rPr>
        <w:t xml:space="preserve">.com </w:t>
      </w:r>
      <w:r>
        <w:rPr>
          <w:color w:val="auto"/>
          <w:sz w:val="20"/>
          <w:szCs w:val="20"/>
        </w:rPr>
        <w:t xml:space="preserve">et Virement bancaire à </w:t>
      </w:r>
    </w:p>
    <w:p w14:paraId="65D2E334" w14:textId="3F2BE16B" w:rsidR="00964240" w:rsidRDefault="00964240" w:rsidP="00964240">
      <w:pPr>
        <w:pStyle w:val="Default"/>
        <w:rPr>
          <w:color w:val="auto"/>
          <w:sz w:val="22"/>
          <w:szCs w:val="22"/>
        </w:rPr>
      </w:pPr>
      <w:proofErr w:type="gramStart"/>
      <w:r>
        <w:rPr>
          <w:b/>
          <w:bCs/>
          <w:color w:val="auto"/>
          <w:sz w:val="22"/>
          <w:szCs w:val="22"/>
        </w:rPr>
        <w:t>IBAN:</w:t>
      </w:r>
      <w:proofErr w:type="gramEnd"/>
      <w:r>
        <w:rPr>
          <w:b/>
          <w:bCs/>
          <w:color w:val="auto"/>
          <w:sz w:val="22"/>
          <w:szCs w:val="22"/>
        </w:rPr>
        <w:t xml:space="preserve"> </w:t>
      </w:r>
      <w:r w:rsidR="00B401EC" w:rsidRPr="00B401EC">
        <w:rPr>
          <w:b/>
          <w:bCs/>
          <w:color w:val="auto"/>
          <w:sz w:val="22"/>
          <w:szCs w:val="22"/>
          <w:highlight w:val="yellow"/>
        </w:rPr>
        <w:t>…………………………………………..</w:t>
      </w:r>
      <w:r>
        <w:rPr>
          <w:b/>
          <w:bCs/>
          <w:color w:val="auto"/>
          <w:sz w:val="22"/>
          <w:szCs w:val="22"/>
        </w:rPr>
        <w:t xml:space="preserve"> </w:t>
      </w:r>
      <w:proofErr w:type="gramStart"/>
      <w:r>
        <w:rPr>
          <w:b/>
          <w:bCs/>
          <w:color w:val="auto"/>
          <w:sz w:val="22"/>
          <w:szCs w:val="22"/>
        </w:rPr>
        <w:t>BIC:</w:t>
      </w:r>
      <w:proofErr w:type="gramEnd"/>
      <w:r>
        <w:rPr>
          <w:b/>
          <w:bCs/>
          <w:color w:val="auto"/>
          <w:sz w:val="22"/>
          <w:szCs w:val="22"/>
        </w:rPr>
        <w:t xml:space="preserve"> </w:t>
      </w:r>
      <w:r w:rsidR="00B401EC" w:rsidRPr="00B401EC">
        <w:rPr>
          <w:b/>
          <w:bCs/>
          <w:color w:val="auto"/>
          <w:sz w:val="22"/>
          <w:szCs w:val="22"/>
          <w:highlight w:val="yellow"/>
        </w:rPr>
        <w:t>………………..</w:t>
      </w:r>
      <w:r>
        <w:rPr>
          <w:b/>
          <w:bCs/>
          <w:color w:val="auto"/>
          <w:sz w:val="22"/>
          <w:szCs w:val="22"/>
        </w:rPr>
        <w:t xml:space="preserve"> </w:t>
      </w:r>
    </w:p>
    <w:p w14:paraId="66633FD8" w14:textId="77777777" w:rsidR="00964240" w:rsidRDefault="00964240" w:rsidP="00964240">
      <w:pPr>
        <w:pStyle w:val="Default"/>
        <w:rPr>
          <w:color w:val="auto"/>
          <w:sz w:val="20"/>
          <w:szCs w:val="20"/>
        </w:rPr>
      </w:pPr>
      <w:r>
        <w:rPr>
          <w:b/>
          <w:bCs/>
          <w:color w:val="auto"/>
          <w:sz w:val="20"/>
          <w:szCs w:val="20"/>
        </w:rPr>
        <w:t xml:space="preserve">4.4. </w:t>
      </w:r>
      <w:r>
        <w:rPr>
          <w:color w:val="auto"/>
          <w:sz w:val="20"/>
          <w:szCs w:val="20"/>
        </w:rPr>
        <w:t xml:space="preserve">Pour être considéré comme inscrit à l’épreuve, un bateau doit s’acquitter de toutes les exigences d’inscription et payer tous les droits. </w:t>
      </w:r>
    </w:p>
    <w:p w14:paraId="08952846" w14:textId="11738CFB" w:rsidR="00964240" w:rsidRDefault="00964240" w:rsidP="00964240">
      <w:pPr>
        <w:pStyle w:val="Default"/>
        <w:rPr>
          <w:color w:val="auto"/>
          <w:sz w:val="20"/>
          <w:szCs w:val="20"/>
        </w:rPr>
      </w:pPr>
      <w:r>
        <w:rPr>
          <w:b/>
          <w:bCs/>
          <w:color w:val="auto"/>
          <w:sz w:val="20"/>
          <w:szCs w:val="20"/>
        </w:rPr>
        <w:t xml:space="preserve">4.5 </w:t>
      </w:r>
      <w:r>
        <w:rPr>
          <w:color w:val="auto"/>
          <w:sz w:val="20"/>
          <w:szCs w:val="20"/>
        </w:rPr>
        <w:t xml:space="preserve">Les inscriptions tardives seront acceptées selon les conditions suivantes : </w:t>
      </w:r>
    </w:p>
    <w:p w14:paraId="6C8CE81B" w14:textId="1F445ADB" w:rsidR="00B401EC" w:rsidRDefault="00B401EC" w:rsidP="00964240">
      <w:pPr>
        <w:pStyle w:val="Default"/>
        <w:rPr>
          <w:color w:val="auto"/>
          <w:sz w:val="20"/>
          <w:szCs w:val="20"/>
        </w:rPr>
      </w:pPr>
      <w:r>
        <w:rPr>
          <w:color w:val="auto"/>
          <w:sz w:val="20"/>
          <w:szCs w:val="20"/>
        </w:rPr>
        <w:t xml:space="preserve"> Jusqu’à l’heure limite d’inscription le 13 avril 2024 selon les droits définis en 5.1 du présent avis.</w:t>
      </w:r>
    </w:p>
    <w:p w14:paraId="08A99F35" w14:textId="77777777" w:rsidR="00AF58DB" w:rsidRDefault="00AF58DB" w:rsidP="00964240">
      <w:pPr>
        <w:pStyle w:val="Default"/>
        <w:rPr>
          <w:i/>
          <w:iCs/>
          <w:color w:val="auto"/>
          <w:sz w:val="20"/>
          <w:szCs w:val="20"/>
        </w:rPr>
      </w:pPr>
    </w:p>
    <w:p w14:paraId="74B2E224" w14:textId="77777777" w:rsidR="00AF58DB" w:rsidRDefault="00964240" w:rsidP="00AF58DB">
      <w:pPr>
        <w:pStyle w:val="Default"/>
        <w:rPr>
          <w:b/>
          <w:bCs/>
          <w:color w:val="auto"/>
          <w:sz w:val="20"/>
          <w:szCs w:val="20"/>
        </w:rPr>
      </w:pPr>
      <w:r>
        <w:rPr>
          <w:i/>
          <w:iCs/>
          <w:color w:val="auto"/>
          <w:sz w:val="20"/>
          <w:szCs w:val="20"/>
        </w:rPr>
        <w:t xml:space="preserve">. </w:t>
      </w:r>
      <w:r w:rsidR="00AF58DB">
        <w:rPr>
          <w:b/>
          <w:bCs/>
          <w:color w:val="auto"/>
          <w:sz w:val="20"/>
          <w:szCs w:val="20"/>
        </w:rPr>
        <w:t xml:space="preserve">5 DROITS A PAYER </w:t>
      </w:r>
    </w:p>
    <w:p w14:paraId="5D36C0FF" w14:textId="0D9A868D" w:rsidR="00964240" w:rsidRDefault="00964240" w:rsidP="00964240">
      <w:pPr>
        <w:pStyle w:val="Default"/>
        <w:rPr>
          <w:color w:val="auto"/>
          <w:sz w:val="20"/>
          <w:szCs w:val="20"/>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802"/>
        <w:gridCol w:w="2551"/>
      </w:tblGrid>
      <w:tr w:rsidR="00964240" w14:paraId="141DEE08" w14:textId="77777777" w:rsidTr="00B401EC">
        <w:trPr>
          <w:trHeight w:val="93"/>
        </w:trPr>
        <w:tc>
          <w:tcPr>
            <w:tcW w:w="2802" w:type="dxa"/>
            <w:tcBorders>
              <w:top w:val="none" w:sz="6" w:space="0" w:color="auto"/>
              <w:bottom w:val="none" w:sz="6" w:space="0" w:color="auto"/>
              <w:right w:val="none" w:sz="6" w:space="0" w:color="auto"/>
            </w:tcBorders>
          </w:tcPr>
          <w:p w14:paraId="1896DFFD" w14:textId="7FCB24CA" w:rsidR="00B401EC" w:rsidRDefault="00B401EC">
            <w:pPr>
              <w:pStyle w:val="Default"/>
              <w:rPr>
                <w:sz w:val="20"/>
                <w:szCs w:val="20"/>
              </w:rPr>
            </w:pPr>
            <w:r>
              <w:rPr>
                <w:b/>
                <w:bCs/>
                <w:color w:val="auto"/>
                <w:sz w:val="20"/>
                <w:szCs w:val="20"/>
              </w:rPr>
              <w:t xml:space="preserve">Jusqu’ au </w:t>
            </w:r>
            <w:r w:rsidR="00AF58DB">
              <w:rPr>
                <w:b/>
                <w:bCs/>
                <w:color w:val="auto"/>
                <w:sz w:val="20"/>
                <w:szCs w:val="20"/>
              </w:rPr>
              <w:t>3 avril 2024</w:t>
            </w:r>
          </w:p>
        </w:tc>
        <w:tc>
          <w:tcPr>
            <w:tcW w:w="2551" w:type="dxa"/>
            <w:tcBorders>
              <w:top w:val="none" w:sz="6" w:space="0" w:color="auto"/>
              <w:left w:val="none" w:sz="6" w:space="0" w:color="auto"/>
              <w:bottom w:val="none" w:sz="6" w:space="0" w:color="auto"/>
            </w:tcBorders>
          </w:tcPr>
          <w:p w14:paraId="6F1BAF38" w14:textId="1BD0DA48" w:rsidR="00964240" w:rsidRPr="00AF58DB" w:rsidRDefault="00AF58DB">
            <w:pPr>
              <w:pStyle w:val="Default"/>
              <w:rPr>
                <w:b/>
                <w:bCs/>
                <w:sz w:val="20"/>
                <w:szCs w:val="20"/>
              </w:rPr>
            </w:pPr>
            <w:r w:rsidRPr="00AF58DB">
              <w:rPr>
                <w:b/>
                <w:bCs/>
                <w:sz w:val="20"/>
                <w:szCs w:val="20"/>
              </w:rPr>
              <w:t>Après le 3</w:t>
            </w:r>
            <w:r>
              <w:rPr>
                <w:b/>
                <w:bCs/>
                <w:sz w:val="20"/>
                <w:szCs w:val="20"/>
              </w:rPr>
              <w:t xml:space="preserve"> </w:t>
            </w:r>
            <w:r w:rsidRPr="00AF58DB">
              <w:rPr>
                <w:b/>
                <w:bCs/>
                <w:sz w:val="20"/>
                <w:szCs w:val="20"/>
              </w:rPr>
              <w:t>avril 2024</w:t>
            </w:r>
            <w:r w:rsidR="00964240" w:rsidRPr="00AF58DB">
              <w:rPr>
                <w:b/>
                <w:bCs/>
                <w:sz w:val="20"/>
                <w:szCs w:val="20"/>
              </w:rPr>
              <w:t xml:space="preserve"> </w:t>
            </w:r>
          </w:p>
        </w:tc>
      </w:tr>
      <w:tr w:rsidR="00964240" w14:paraId="19B0A796" w14:textId="77777777" w:rsidTr="00B401EC">
        <w:trPr>
          <w:trHeight w:val="93"/>
        </w:trPr>
        <w:tc>
          <w:tcPr>
            <w:tcW w:w="2802" w:type="dxa"/>
            <w:tcBorders>
              <w:top w:val="none" w:sz="6" w:space="0" w:color="auto"/>
              <w:bottom w:val="none" w:sz="6" w:space="0" w:color="auto"/>
              <w:right w:val="none" w:sz="6" w:space="0" w:color="auto"/>
            </w:tcBorders>
          </w:tcPr>
          <w:p w14:paraId="5B4177F4" w14:textId="2D30981D" w:rsidR="00964240" w:rsidRDefault="00AF58DB">
            <w:pPr>
              <w:pStyle w:val="Default"/>
              <w:rPr>
                <w:sz w:val="20"/>
                <w:szCs w:val="20"/>
              </w:rPr>
            </w:pPr>
            <w:r>
              <w:rPr>
                <w:i/>
                <w:iCs/>
                <w:sz w:val="20"/>
                <w:szCs w:val="20"/>
              </w:rPr>
              <w:t>45 €</w:t>
            </w:r>
          </w:p>
        </w:tc>
        <w:tc>
          <w:tcPr>
            <w:tcW w:w="2551" w:type="dxa"/>
            <w:tcBorders>
              <w:top w:val="none" w:sz="6" w:space="0" w:color="auto"/>
              <w:left w:val="none" w:sz="6" w:space="0" w:color="auto"/>
              <w:bottom w:val="none" w:sz="6" w:space="0" w:color="auto"/>
            </w:tcBorders>
          </w:tcPr>
          <w:p w14:paraId="79A3BDAE" w14:textId="08BB794E" w:rsidR="00964240" w:rsidRDefault="00AF58DB">
            <w:pPr>
              <w:pStyle w:val="Default"/>
              <w:rPr>
                <w:sz w:val="20"/>
                <w:szCs w:val="20"/>
              </w:rPr>
            </w:pPr>
            <w:r w:rsidRPr="00AF58DB">
              <w:rPr>
                <w:i/>
                <w:iCs/>
                <w:sz w:val="20"/>
                <w:szCs w:val="20"/>
                <w:highlight w:val="yellow"/>
              </w:rPr>
              <w:t>60</w:t>
            </w:r>
            <w:r w:rsidR="00964240" w:rsidRPr="00AF58DB">
              <w:rPr>
                <w:i/>
                <w:iCs/>
                <w:sz w:val="20"/>
                <w:szCs w:val="20"/>
                <w:highlight w:val="yellow"/>
              </w:rPr>
              <w:t xml:space="preserve"> €</w:t>
            </w:r>
            <w:r w:rsidR="00964240">
              <w:rPr>
                <w:i/>
                <w:iCs/>
                <w:sz w:val="20"/>
                <w:szCs w:val="20"/>
              </w:rPr>
              <w:t xml:space="preserve"> </w:t>
            </w:r>
          </w:p>
        </w:tc>
      </w:tr>
    </w:tbl>
    <w:p w14:paraId="382B9CC7" w14:textId="77777777" w:rsidR="00081635" w:rsidRDefault="00081635"/>
    <w:p w14:paraId="29D532A8" w14:textId="468BDACB" w:rsidR="00AF58DB" w:rsidRDefault="00AF58DB" w:rsidP="00AF58DB">
      <w:pPr>
        <w:pStyle w:val="Default"/>
        <w:rPr>
          <w:sz w:val="20"/>
          <w:szCs w:val="20"/>
        </w:rPr>
      </w:pPr>
      <w:r>
        <w:rPr>
          <w:b/>
          <w:bCs/>
          <w:sz w:val="20"/>
          <w:szCs w:val="20"/>
        </w:rPr>
        <w:t xml:space="preserve">6 PROGRAMME </w:t>
      </w:r>
    </w:p>
    <w:p w14:paraId="73050FC0" w14:textId="22726EA4" w:rsidR="00AF58DB" w:rsidRDefault="00AF58DB" w:rsidP="00AF58DB">
      <w:pPr>
        <w:pStyle w:val="Default"/>
        <w:rPr>
          <w:sz w:val="20"/>
          <w:szCs w:val="20"/>
        </w:rPr>
      </w:pPr>
      <w:r>
        <w:rPr>
          <w:b/>
          <w:bCs/>
          <w:sz w:val="20"/>
          <w:szCs w:val="20"/>
        </w:rPr>
        <w:t xml:space="preserve">6.1 </w:t>
      </w:r>
      <w:r>
        <w:rPr>
          <w:sz w:val="20"/>
          <w:szCs w:val="20"/>
        </w:rPr>
        <w:t>Confirmation d’inscription : 13 avril de 9h à 13h</w:t>
      </w:r>
    </w:p>
    <w:p w14:paraId="243A25D9" w14:textId="5138F92B" w:rsidR="00AF58DB" w:rsidRDefault="00F70163" w:rsidP="00AF58DB">
      <w:pPr>
        <w:pStyle w:val="Default"/>
        <w:rPr>
          <w:sz w:val="20"/>
          <w:szCs w:val="20"/>
        </w:rPr>
      </w:pPr>
      <w:r>
        <w:rPr>
          <w:b/>
          <w:bCs/>
          <w:i/>
          <w:iCs/>
          <w:sz w:val="20"/>
          <w:szCs w:val="20"/>
        </w:rPr>
        <w:t>6</w:t>
      </w:r>
      <w:r w:rsidR="00AF58DB" w:rsidRPr="00AF58DB">
        <w:rPr>
          <w:b/>
          <w:bCs/>
          <w:i/>
          <w:iCs/>
          <w:sz w:val="20"/>
          <w:szCs w:val="20"/>
        </w:rPr>
        <w:t>.2</w:t>
      </w:r>
      <w:r w:rsidR="00AF58DB">
        <w:rPr>
          <w:i/>
          <w:iCs/>
          <w:sz w:val="20"/>
          <w:szCs w:val="20"/>
        </w:rPr>
        <w:t xml:space="preserve"> </w:t>
      </w:r>
      <w:r w:rsidR="00AF58DB" w:rsidRPr="00F70163">
        <w:rPr>
          <w:sz w:val="20"/>
          <w:szCs w:val="20"/>
        </w:rPr>
        <w:t>Jours de course</w:t>
      </w:r>
      <w:r w:rsidR="00AF58DB">
        <w:rPr>
          <w:i/>
          <w:iCs/>
          <w:sz w:val="20"/>
          <w:szCs w:val="20"/>
        </w:rPr>
        <w:t xml:space="preserve"> : </w:t>
      </w:r>
    </w:p>
    <w:p w14:paraId="2D7FEE56" w14:textId="54DB5443" w:rsidR="00AF58DB" w:rsidRDefault="00AF58DB" w:rsidP="00AF58DB">
      <w:pPr>
        <w:pStyle w:val="Default"/>
        <w:rPr>
          <w:sz w:val="20"/>
          <w:szCs w:val="20"/>
        </w:rPr>
      </w:pPr>
      <w:r>
        <w:rPr>
          <w:sz w:val="20"/>
          <w:szCs w:val="20"/>
        </w:rPr>
        <w:t xml:space="preserve"> </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857"/>
        <w:gridCol w:w="2857"/>
        <w:gridCol w:w="2857"/>
      </w:tblGrid>
      <w:tr w:rsidR="00AF58DB" w14:paraId="70E170C2" w14:textId="77777777">
        <w:trPr>
          <w:trHeight w:val="98"/>
        </w:trPr>
        <w:tc>
          <w:tcPr>
            <w:tcW w:w="2857" w:type="dxa"/>
            <w:tcBorders>
              <w:top w:val="none" w:sz="6" w:space="0" w:color="auto"/>
              <w:bottom w:val="none" w:sz="6" w:space="0" w:color="auto"/>
              <w:right w:val="none" w:sz="6" w:space="0" w:color="auto"/>
            </w:tcBorders>
          </w:tcPr>
          <w:p w14:paraId="1FE714AA" w14:textId="44BD2594" w:rsidR="00AF58DB" w:rsidRDefault="00AF58DB">
            <w:pPr>
              <w:pStyle w:val="Default"/>
              <w:rPr>
                <w:sz w:val="20"/>
                <w:szCs w:val="20"/>
              </w:rPr>
            </w:pPr>
            <w:r>
              <w:rPr>
                <w:sz w:val="20"/>
                <w:szCs w:val="20"/>
              </w:rPr>
              <w:t xml:space="preserve"> Date </w:t>
            </w:r>
          </w:p>
        </w:tc>
        <w:tc>
          <w:tcPr>
            <w:tcW w:w="2857" w:type="dxa"/>
            <w:tcBorders>
              <w:top w:val="none" w:sz="6" w:space="0" w:color="auto"/>
              <w:left w:val="none" w:sz="6" w:space="0" w:color="auto"/>
              <w:bottom w:val="none" w:sz="6" w:space="0" w:color="auto"/>
              <w:right w:val="none" w:sz="6" w:space="0" w:color="auto"/>
            </w:tcBorders>
          </w:tcPr>
          <w:p w14:paraId="7F1072CE" w14:textId="48B55BF4" w:rsidR="00AF58DB" w:rsidRDefault="00AF58DB">
            <w:pPr>
              <w:pStyle w:val="Default"/>
              <w:rPr>
                <w:sz w:val="20"/>
                <w:szCs w:val="20"/>
              </w:rPr>
            </w:pPr>
            <w:r>
              <w:rPr>
                <w:sz w:val="20"/>
                <w:szCs w:val="20"/>
              </w:rPr>
              <w:t>1</w:t>
            </w:r>
            <w:r>
              <w:rPr>
                <w:sz w:val="13"/>
                <w:szCs w:val="13"/>
              </w:rPr>
              <w:t xml:space="preserve">er </w:t>
            </w:r>
            <w:r>
              <w:rPr>
                <w:sz w:val="20"/>
                <w:szCs w:val="20"/>
              </w:rPr>
              <w:t xml:space="preserve">Signal d’Avertissement </w:t>
            </w:r>
          </w:p>
        </w:tc>
        <w:tc>
          <w:tcPr>
            <w:tcW w:w="2857" w:type="dxa"/>
            <w:tcBorders>
              <w:top w:val="none" w:sz="6" w:space="0" w:color="auto"/>
              <w:left w:val="none" w:sz="6" w:space="0" w:color="auto"/>
              <w:bottom w:val="none" w:sz="6" w:space="0" w:color="auto"/>
            </w:tcBorders>
          </w:tcPr>
          <w:p w14:paraId="351139C1" w14:textId="6BAD559E" w:rsidR="00AF58DB" w:rsidRDefault="00AF58DB">
            <w:pPr>
              <w:pStyle w:val="Default"/>
              <w:rPr>
                <w:sz w:val="20"/>
                <w:szCs w:val="20"/>
              </w:rPr>
            </w:pPr>
          </w:p>
        </w:tc>
      </w:tr>
      <w:tr w:rsidR="00AF58DB" w14:paraId="107C4581" w14:textId="77777777">
        <w:trPr>
          <w:trHeight w:val="93"/>
        </w:trPr>
        <w:tc>
          <w:tcPr>
            <w:tcW w:w="2857" w:type="dxa"/>
            <w:tcBorders>
              <w:top w:val="none" w:sz="6" w:space="0" w:color="auto"/>
              <w:bottom w:val="none" w:sz="6" w:space="0" w:color="auto"/>
              <w:right w:val="none" w:sz="6" w:space="0" w:color="auto"/>
            </w:tcBorders>
          </w:tcPr>
          <w:p w14:paraId="13AFC5E7" w14:textId="7E68D047" w:rsidR="00AF58DB" w:rsidRDefault="00AF58DB">
            <w:pPr>
              <w:pStyle w:val="Default"/>
              <w:rPr>
                <w:sz w:val="20"/>
                <w:szCs w:val="20"/>
              </w:rPr>
            </w:pPr>
            <w:r>
              <w:rPr>
                <w:sz w:val="20"/>
                <w:szCs w:val="20"/>
              </w:rPr>
              <w:t xml:space="preserve">Samedi </w:t>
            </w:r>
            <w:r w:rsidR="00F70163">
              <w:rPr>
                <w:sz w:val="20"/>
                <w:szCs w:val="20"/>
              </w:rPr>
              <w:t>13</w:t>
            </w:r>
            <w:r>
              <w:rPr>
                <w:sz w:val="20"/>
                <w:szCs w:val="20"/>
              </w:rPr>
              <w:t xml:space="preserve"> Avril </w:t>
            </w:r>
          </w:p>
        </w:tc>
        <w:tc>
          <w:tcPr>
            <w:tcW w:w="2857" w:type="dxa"/>
            <w:tcBorders>
              <w:top w:val="none" w:sz="6" w:space="0" w:color="auto"/>
              <w:left w:val="none" w:sz="6" w:space="0" w:color="auto"/>
              <w:bottom w:val="none" w:sz="6" w:space="0" w:color="auto"/>
              <w:right w:val="none" w:sz="6" w:space="0" w:color="auto"/>
            </w:tcBorders>
          </w:tcPr>
          <w:p w14:paraId="5947F978" w14:textId="77777777" w:rsidR="00AF58DB" w:rsidRDefault="00AF58DB">
            <w:pPr>
              <w:pStyle w:val="Default"/>
              <w:rPr>
                <w:sz w:val="20"/>
                <w:szCs w:val="20"/>
              </w:rPr>
            </w:pPr>
            <w:r>
              <w:rPr>
                <w:sz w:val="20"/>
                <w:szCs w:val="20"/>
              </w:rPr>
              <w:t xml:space="preserve">14h00 </w:t>
            </w:r>
          </w:p>
        </w:tc>
        <w:tc>
          <w:tcPr>
            <w:tcW w:w="2857" w:type="dxa"/>
            <w:tcBorders>
              <w:top w:val="none" w:sz="6" w:space="0" w:color="auto"/>
              <w:left w:val="none" w:sz="6" w:space="0" w:color="auto"/>
              <w:bottom w:val="none" w:sz="6" w:space="0" w:color="auto"/>
            </w:tcBorders>
          </w:tcPr>
          <w:p w14:paraId="393A6688" w14:textId="569D0F0E" w:rsidR="00AF58DB" w:rsidRDefault="00F70163">
            <w:pPr>
              <w:pStyle w:val="Default"/>
              <w:rPr>
                <w:sz w:val="20"/>
                <w:szCs w:val="20"/>
              </w:rPr>
            </w:pPr>
            <w:r>
              <w:rPr>
                <w:sz w:val="20"/>
                <w:szCs w:val="20"/>
              </w:rPr>
              <w:t>Courses à suivre</w:t>
            </w:r>
            <w:r w:rsidR="00AF58DB">
              <w:rPr>
                <w:sz w:val="20"/>
                <w:szCs w:val="20"/>
              </w:rPr>
              <w:t xml:space="preserve"> </w:t>
            </w:r>
          </w:p>
        </w:tc>
      </w:tr>
      <w:tr w:rsidR="00AF58DB" w14:paraId="7B3A63AE" w14:textId="77777777">
        <w:trPr>
          <w:trHeight w:val="93"/>
        </w:trPr>
        <w:tc>
          <w:tcPr>
            <w:tcW w:w="2857" w:type="dxa"/>
            <w:tcBorders>
              <w:top w:val="none" w:sz="6" w:space="0" w:color="auto"/>
              <w:bottom w:val="none" w:sz="6" w:space="0" w:color="auto"/>
              <w:right w:val="none" w:sz="6" w:space="0" w:color="auto"/>
            </w:tcBorders>
          </w:tcPr>
          <w:p w14:paraId="0A830E07" w14:textId="36F4E2CB" w:rsidR="00AF58DB" w:rsidRDefault="00AF58DB">
            <w:pPr>
              <w:pStyle w:val="Default"/>
              <w:rPr>
                <w:sz w:val="20"/>
                <w:szCs w:val="20"/>
              </w:rPr>
            </w:pPr>
            <w:r>
              <w:rPr>
                <w:sz w:val="20"/>
                <w:szCs w:val="20"/>
              </w:rPr>
              <w:t xml:space="preserve">Dimanche </w:t>
            </w:r>
            <w:r w:rsidR="00F70163">
              <w:rPr>
                <w:sz w:val="20"/>
                <w:szCs w:val="20"/>
              </w:rPr>
              <w:t>14</w:t>
            </w:r>
            <w:r>
              <w:rPr>
                <w:sz w:val="20"/>
                <w:szCs w:val="20"/>
              </w:rPr>
              <w:t xml:space="preserve"> Avril </w:t>
            </w:r>
          </w:p>
        </w:tc>
        <w:tc>
          <w:tcPr>
            <w:tcW w:w="2857" w:type="dxa"/>
            <w:tcBorders>
              <w:top w:val="none" w:sz="6" w:space="0" w:color="auto"/>
              <w:left w:val="none" w:sz="6" w:space="0" w:color="auto"/>
              <w:bottom w:val="none" w:sz="6" w:space="0" w:color="auto"/>
              <w:right w:val="none" w:sz="6" w:space="0" w:color="auto"/>
            </w:tcBorders>
          </w:tcPr>
          <w:p w14:paraId="60BDE3CE" w14:textId="77777777" w:rsidR="00AF58DB" w:rsidRDefault="00AF58DB">
            <w:pPr>
              <w:pStyle w:val="Default"/>
              <w:rPr>
                <w:sz w:val="20"/>
                <w:szCs w:val="20"/>
              </w:rPr>
            </w:pPr>
            <w:r>
              <w:rPr>
                <w:sz w:val="20"/>
                <w:szCs w:val="20"/>
              </w:rPr>
              <w:t xml:space="preserve">10h00 </w:t>
            </w:r>
          </w:p>
        </w:tc>
        <w:tc>
          <w:tcPr>
            <w:tcW w:w="2857" w:type="dxa"/>
            <w:tcBorders>
              <w:top w:val="none" w:sz="6" w:space="0" w:color="auto"/>
              <w:left w:val="none" w:sz="6" w:space="0" w:color="auto"/>
              <w:bottom w:val="none" w:sz="6" w:space="0" w:color="auto"/>
            </w:tcBorders>
          </w:tcPr>
          <w:p w14:paraId="6FD937B1" w14:textId="66D96A92" w:rsidR="00AF58DB" w:rsidRDefault="00F70163">
            <w:pPr>
              <w:pStyle w:val="Default"/>
              <w:rPr>
                <w:sz w:val="20"/>
                <w:szCs w:val="20"/>
              </w:rPr>
            </w:pPr>
            <w:r>
              <w:rPr>
                <w:sz w:val="20"/>
                <w:szCs w:val="20"/>
              </w:rPr>
              <w:t>Courses à suivre</w:t>
            </w:r>
            <w:r w:rsidR="00AF58DB">
              <w:rPr>
                <w:sz w:val="20"/>
                <w:szCs w:val="20"/>
              </w:rPr>
              <w:t xml:space="preserve"> </w:t>
            </w:r>
          </w:p>
        </w:tc>
      </w:tr>
    </w:tbl>
    <w:p w14:paraId="2CB308AC" w14:textId="474F0D49" w:rsidR="00AF58DB" w:rsidRDefault="00C817A6">
      <w:r>
        <w:rPr>
          <w:b/>
          <w:bCs/>
          <w:szCs w:val="20"/>
        </w:rPr>
        <w:t>6.3</w:t>
      </w:r>
      <w:r>
        <w:rPr>
          <w:szCs w:val="20"/>
        </w:rPr>
        <w:t xml:space="preserve"> Le dernier jour de course programmé, aucun signal d’avertissement ne sera fait après </w:t>
      </w:r>
      <w:r>
        <w:rPr>
          <w:b/>
          <w:bCs/>
          <w:i/>
          <w:iCs/>
          <w:szCs w:val="20"/>
        </w:rPr>
        <w:t>14h30</w:t>
      </w:r>
    </w:p>
    <w:p w14:paraId="2BDC1B02" w14:textId="0EE61379" w:rsidR="00C817A6" w:rsidRDefault="00C817A6" w:rsidP="00C817A6">
      <w:pPr>
        <w:pStyle w:val="Default"/>
        <w:rPr>
          <w:sz w:val="20"/>
          <w:szCs w:val="20"/>
        </w:rPr>
      </w:pPr>
      <w:r>
        <w:rPr>
          <w:b/>
          <w:bCs/>
          <w:sz w:val="20"/>
          <w:szCs w:val="20"/>
        </w:rPr>
        <w:t xml:space="preserve">7 CONTROLE DE L’ÉQUIPEMENT </w:t>
      </w:r>
    </w:p>
    <w:p w14:paraId="3604DD97" w14:textId="77777777" w:rsidR="00C817A6" w:rsidRDefault="00C817A6" w:rsidP="00C817A6">
      <w:pPr>
        <w:pStyle w:val="Default"/>
        <w:rPr>
          <w:sz w:val="20"/>
          <w:szCs w:val="20"/>
        </w:rPr>
      </w:pPr>
      <w:r>
        <w:rPr>
          <w:sz w:val="20"/>
          <w:szCs w:val="20"/>
        </w:rPr>
        <w:t xml:space="preserve">Chaque bateau doit présenter ou prouver l’existence d’un certificat [de jauge] [de rating] valide. </w:t>
      </w:r>
    </w:p>
    <w:p w14:paraId="47D97A9F" w14:textId="77777777" w:rsidR="00C817A6" w:rsidRDefault="00C817A6" w:rsidP="00C817A6">
      <w:pPr>
        <w:pStyle w:val="Default"/>
        <w:rPr>
          <w:sz w:val="20"/>
          <w:szCs w:val="20"/>
        </w:rPr>
      </w:pPr>
    </w:p>
    <w:p w14:paraId="73B5B6BB" w14:textId="67A42C5E" w:rsidR="00C817A6" w:rsidRDefault="00C817A6" w:rsidP="00C817A6">
      <w:pPr>
        <w:pStyle w:val="Default"/>
        <w:rPr>
          <w:sz w:val="20"/>
          <w:szCs w:val="20"/>
        </w:rPr>
      </w:pPr>
      <w:r>
        <w:rPr>
          <w:b/>
          <w:bCs/>
          <w:sz w:val="20"/>
          <w:szCs w:val="20"/>
        </w:rPr>
        <w:t xml:space="preserve">8 LES PARCOURS </w:t>
      </w:r>
    </w:p>
    <w:p w14:paraId="1D300BB6" w14:textId="46BBEECA" w:rsidR="00C817A6" w:rsidRPr="00C817A6" w:rsidRDefault="00C817A6" w:rsidP="00C817A6">
      <w:pPr>
        <w:pStyle w:val="Default"/>
        <w:rPr>
          <w:sz w:val="20"/>
          <w:szCs w:val="20"/>
        </w:rPr>
      </w:pPr>
      <w:r w:rsidRPr="00C817A6">
        <w:rPr>
          <w:sz w:val="20"/>
          <w:szCs w:val="20"/>
        </w:rPr>
        <w:t xml:space="preserve">Les parcours seront de type construit </w:t>
      </w:r>
      <w:r>
        <w:rPr>
          <w:sz w:val="20"/>
          <w:szCs w:val="20"/>
        </w:rPr>
        <w:t>(Banane ou Triangle)</w:t>
      </w:r>
    </w:p>
    <w:p w14:paraId="5C735399" w14:textId="77777777" w:rsidR="00C817A6" w:rsidRDefault="00C817A6" w:rsidP="00C817A6">
      <w:pPr>
        <w:pStyle w:val="Default"/>
        <w:rPr>
          <w:sz w:val="20"/>
          <w:szCs w:val="20"/>
        </w:rPr>
      </w:pPr>
    </w:p>
    <w:p w14:paraId="02C3CADF" w14:textId="6F8D6A7D" w:rsidR="00C817A6" w:rsidRDefault="00C817A6" w:rsidP="00C817A6">
      <w:pPr>
        <w:pStyle w:val="Default"/>
        <w:rPr>
          <w:sz w:val="20"/>
          <w:szCs w:val="20"/>
        </w:rPr>
      </w:pPr>
      <w:r>
        <w:rPr>
          <w:b/>
          <w:bCs/>
          <w:sz w:val="20"/>
          <w:szCs w:val="20"/>
        </w:rPr>
        <w:t xml:space="preserve">9 SYSTÈME DE PÉNALITÉ </w:t>
      </w:r>
    </w:p>
    <w:p w14:paraId="2C4A9013" w14:textId="68D87FE1" w:rsidR="00C817A6" w:rsidRDefault="00C817A6" w:rsidP="00C817A6">
      <w:pPr>
        <w:pStyle w:val="Default"/>
        <w:rPr>
          <w:sz w:val="20"/>
          <w:szCs w:val="20"/>
        </w:rPr>
      </w:pPr>
      <w:r>
        <w:rPr>
          <w:sz w:val="20"/>
          <w:szCs w:val="20"/>
        </w:rPr>
        <w:t xml:space="preserve">La RCV 44.1 est modifiée de sorte que la pénalité de deux tours est remplacée par une pénalité d’un tour. </w:t>
      </w:r>
    </w:p>
    <w:p w14:paraId="3CDA5740" w14:textId="77777777" w:rsidR="00C817A6" w:rsidRDefault="00C817A6" w:rsidP="00C817A6">
      <w:pPr>
        <w:pStyle w:val="Default"/>
        <w:rPr>
          <w:sz w:val="20"/>
          <w:szCs w:val="20"/>
        </w:rPr>
      </w:pPr>
    </w:p>
    <w:p w14:paraId="4385F22F" w14:textId="071F9A83" w:rsidR="00C817A6" w:rsidRPr="00ED3D1D" w:rsidRDefault="00C817A6" w:rsidP="00C817A6">
      <w:pPr>
        <w:pStyle w:val="Default"/>
        <w:rPr>
          <w:sz w:val="20"/>
          <w:szCs w:val="20"/>
        </w:rPr>
      </w:pPr>
      <w:r>
        <w:rPr>
          <w:b/>
          <w:bCs/>
          <w:sz w:val="20"/>
          <w:szCs w:val="20"/>
        </w:rPr>
        <w:t>10 LE SYSTÈME DE CLASSEMENT</w:t>
      </w:r>
      <w:r w:rsidR="00ED3D1D">
        <w:rPr>
          <w:b/>
          <w:bCs/>
          <w:sz w:val="20"/>
          <w:szCs w:val="20"/>
        </w:rPr>
        <w:t xml:space="preserve"> : </w:t>
      </w:r>
      <w:r w:rsidR="00ED3D1D">
        <w:rPr>
          <w:sz w:val="20"/>
          <w:szCs w:val="20"/>
        </w:rPr>
        <w:t>Système de point à minima.</w:t>
      </w:r>
    </w:p>
    <w:p w14:paraId="04A8D849" w14:textId="33EA20ED" w:rsidR="00C817A6" w:rsidRDefault="00C817A6" w:rsidP="00C817A6">
      <w:pPr>
        <w:pStyle w:val="Default"/>
        <w:rPr>
          <w:sz w:val="20"/>
          <w:szCs w:val="20"/>
        </w:rPr>
      </w:pPr>
      <w:r>
        <w:rPr>
          <w:sz w:val="20"/>
          <w:szCs w:val="20"/>
        </w:rPr>
        <w:t xml:space="preserve">10.1 Une course validée est nécessaire pour valider la compétition. </w:t>
      </w:r>
    </w:p>
    <w:p w14:paraId="5C7E0883" w14:textId="23C7AB99" w:rsidR="00C817A6" w:rsidRDefault="00C817A6" w:rsidP="00C817A6">
      <w:pPr>
        <w:pStyle w:val="Default"/>
        <w:rPr>
          <w:sz w:val="20"/>
          <w:szCs w:val="20"/>
        </w:rPr>
      </w:pPr>
      <w:r>
        <w:rPr>
          <w:sz w:val="20"/>
          <w:szCs w:val="20"/>
        </w:rPr>
        <w:t xml:space="preserve">10.2 - a) Quand moins de 4 courses ont été validées, le score d’un bateau sera le total des scores de ses courses. </w:t>
      </w:r>
    </w:p>
    <w:p w14:paraId="6A1978EE" w14:textId="77777777" w:rsidR="00C817A6" w:rsidRDefault="00C817A6" w:rsidP="00C817A6">
      <w:pPr>
        <w:pStyle w:val="Default"/>
        <w:rPr>
          <w:sz w:val="20"/>
          <w:szCs w:val="20"/>
        </w:rPr>
      </w:pPr>
      <w:r>
        <w:rPr>
          <w:sz w:val="20"/>
          <w:szCs w:val="20"/>
        </w:rPr>
        <w:t xml:space="preserve">- b) Quand 4 courses ou plus ont été validées, le score d’un bateau sera le total des scores de ses courses à l’exclusion de son plus mauvais score. </w:t>
      </w:r>
    </w:p>
    <w:p w14:paraId="582E8ADC" w14:textId="590458F0" w:rsidR="00C817A6" w:rsidRDefault="00C817A6" w:rsidP="00C817A6">
      <w:pPr>
        <w:pStyle w:val="Default"/>
        <w:rPr>
          <w:sz w:val="20"/>
          <w:szCs w:val="20"/>
        </w:rPr>
      </w:pPr>
      <w:r>
        <w:rPr>
          <w:sz w:val="20"/>
          <w:szCs w:val="20"/>
        </w:rPr>
        <w:t xml:space="preserve">10.3 La règle A5.3 s’applique. </w:t>
      </w:r>
    </w:p>
    <w:p w14:paraId="29A97FE6" w14:textId="77777777" w:rsidR="00C817A6" w:rsidRDefault="00C817A6" w:rsidP="00C817A6">
      <w:pPr>
        <w:pStyle w:val="Default"/>
        <w:rPr>
          <w:sz w:val="20"/>
          <w:szCs w:val="20"/>
        </w:rPr>
      </w:pPr>
    </w:p>
    <w:p w14:paraId="0C9206F2" w14:textId="7B9E49CF" w:rsidR="00C817A6" w:rsidRDefault="00C817A6" w:rsidP="00C817A6">
      <w:pPr>
        <w:pStyle w:val="Default"/>
        <w:rPr>
          <w:sz w:val="20"/>
          <w:szCs w:val="20"/>
        </w:rPr>
      </w:pPr>
      <w:r>
        <w:rPr>
          <w:b/>
          <w:bCs/>
          <w:sz w:val="20"/>
          <w:szCs w:val="20"/>
        </w:rPr>
        <w:t xml:space="preserve">11 BATEAUX ACCOMPAGNATEURS </w:t>
      </w:r>
    </w:p>
    <w:p w14:paraId="59213067" w14:textId="19ABA6B7" w:rsidR="00C817A6" w:rsidRDefault="00C817A6" w:rsidP="00C817A6">
      <w:pPr>
        <w:pStyle w:val="Default"/>
        <w:rPr>
          <w:i/>
          <w:iCs/>
          <w:sz w:val="20"/>
          <w:szCs w:val="20"/>
        </w:rPr>
      </w:pPr>
      <w:r>
        <w:rPr>
          <w:sz w:val="20"/>
          <w:szCs w:val="20"/>
        </w:rPr>
        <w:t xml:space="preserve">[DP] Les bateaux des accompagnateurs doivent être identifiés par </w:t>
      </w:r>
      <w:r>
        <w:rPr>
          <w:i/>
          <w:iCs/>
          <w:sz w:val="20"/>
          <w:szCs w:val="20"/>
        </w:rPr>
        <w:t xml:space="preserve">un fanion ASPTT distribué à l’inscription </w:t>
      </w:r>
    </w:p>
    <w:p w14:paraId="743A4D34" w14:textId="77777777" w:rsidR="00C817A6" w:rsidRDefault="00C817A6" w:rsidP="00C817A6">
      <w:pPr>
        <w:pStyle w:val="Default"/>
        <w:rPr>
          <w:sz w:val="20"/>
          <w:szCs w:val="20"/>
        </w:rPr>
      </w:pPr>
    </w:p>
    <w:p w14:paraId="1A7AC041" w14:textId="3B10458D" w:rsidR="00C817A6" w:rsidRDefault="00C817A6" w:rsidP="00C817A6">
      <w:pPr>
        <w:pStyle w:val="Default"/>
        <w:rPr>
          <w:b/>
          <w:bCs/>
          <w:sz w:val="20"/>
          <w:szCs w:val="20"/>
        </w:rPr>
      </w:pPr>
      <w:r>
        <w:rPr>
          <w:b/>
          <w:bCs/>
          <w:sz w:val="20"/>
          <w:szCs w:val="20"/>
        </w:rPr>
        <w:t>12 BATEAUX LOUÉS OU PRÊTÉS</w:t>
      </w:r>
    </w:p>
    <w:p w14:paraId="42F8D129" w14:textId="692771DA" w:rsidR="00C817A6" w:rsidRDefault="00C817A6" w:rsidP="00C817A6">
      <w:pPr>
        <w:pStyle w:val="Default"/>
        <w:rPr>
          <w:sz w:val="20"/>
          <w:szCs w:val="20"/>
        </w:rPr>
      </w:pPr>
      <w:r>
        <w:rPr>
          <w:b/>
          <w:bCs/>
          <w:sz w:val="20"/>
          <w:szCs w:val="20"/>
        </w:rPr>
        <w:t xml:space="preserve"> </w:t>
      </w:r>
      <w:r>
        <w:rPr>
          <w:sz w:val="20"/>
          <w:szCs w:val="20"/>
        </w:rPr>
        <w:t>[DP] [NP] Un bateau loué ou prêté peut porter des lettres de nationalité ou un numéro de voile non conformes à ses règles de classe, à condition que le comité de course ait approuvé son identification de voile avant la première course.</w:t>
      </w:r>
    </w:p>
    <w:p w14:paraId="5686BD13" w14:textId="77777777" w:rsidR="00C817A6" w:rsidRDefault="00C817A6" w:rsidP="00C817A6">
      <w:pPr>
        <w:pStyle w:val="Default"/>
        <w:rPr>
          <w:sz w:val="20"/>
          <w:szCs w:val="20"/>
        </w:rPr>
      </w:pPr>
    </w:p>
    <w:p w14:paraId="75808A50" w14:textId="51E84408" w:rsidR="00C817A6" w:rsidRDefault="00C817A6" w:rsidP="00C817A6">
      <w:pPr>
        <w:pStyle w:val="Default"/>
        <w:rPr>
          <w:sz w:val="20"/>
          <w:szCs w:val="20"/>
        </w:rPr>
      </w:pPr>
      <w:r>
        <w:rPr>
          <w:sz w:val="20"/>
          <w:szCs w:val="20"/>
        </w:rPr>
        <w:t xml:space="preserve"> </w:t>
      </w:r>
    </w:p>
    <w:p w14:paraId="5F47245C" w14:textId="608E65E7" w:rsidR="00C817A6" w:rsidRDefault="00C817A6" w:rsidP="00C817A6">
      <w:pPr>
        <w:pStyle w:val="Default"/>
        <w:rPr>
          <w:sz w:val="20"/>
          <w:szCs w:val="20"/>
        </w:rPr>
      </w:pPr>
      <w:r>
        <w:rPr>
          <w:b/>
          <w:bCs/>
          <w:sz w:val="20"/>
          <w:szCs w:val="20"/>
        </w:rPr>
        <w:t xml:space="preserve">13 PROTECTION DES DONNÉES </w:t>
      </w:r>
    </w:p>
    <w:p w14:paraId="474ABCA8" w14:textId="5FCBA784" w:rsidR="00C817A6" w:rsidRDefault="00C817A6" w:rsidP="00C817A6">
      <w:pPr>
        <w:pStyle w:val="Default"/>
        <w:rPr>
          <w:sz w:val="20"/>
          <w:szCs w:val="20"/>
        </w:rPr>
      </w:pPr>
      <w:r>
        <w:rPr>
          <w:b/>
          <w:bCs/>
          <w:sz w:val="20"/>
          <w:szCs w:val="20"/>
        </w:rPr>
        <w:t xml:space="preserve">13.1 Droit à l’image et à l’apparence : </w:t>
      </w:r>
    </w:p>
    <w:p w14:paraId="19344DB4" w14:textId="6CD84007" w:rsidR="00C817A6" w:rsidRDefault="00C817A6" w:rsidP="00C817A6">
      <w:pPr>
        <w:pStyle w:val="Default"/>
        <w:rPr>
          <w:sz w:val="20"/>
          <w:szCs w:val="20"/>
        </w:rPr>
      </w:pPr>
      <w:r>
        <w:rPr>
          <w:sz w:val="20"/>
          <w:szCs w:val="20"/>
        </w:rPr>
        <w:t xml:space="preserve">En participant à cette compétition, le concurrent et ses représentants légaux autorisent l’AO, la </w:t>
      </w:r>
      <w:proofErr w:type="spellStart"/>
      <w:r>
        <w:rPr>
          <w:sz w:val="20"/>
          <w:szCs w:val="20"/>
        </w:rPr>
        <w:t>FFVoile</w:t>
      </w:r>
      <w:proofErr w:type="spellEnd"/>
      <w:r>
        <w:rPr>
          <w:sz w:val="20"/>
          <w:szCs w:val="20"/>
        </w:rPr>
        <w:t xml:space="preserve"> et leurs sponsors à utiliser gracieusement son image et son nom, à montrer à tout moment (pendant et après la compétition) des photos en mouvement ou statiques, des films ou enregistrements télévisuels, et autres reproductions de lui-même prises lors de la compétition, et ce sur tout support et pour toute utilisation liée à la promotion de leurs activités. </w:t>
      </w:r>
    </w:p>
    <w:p w14:paraId="0695AF9C" w14:textId="789873DB" w:rsidR="00C817A6" w:rsidRDefault="00C817A6" w:rsidP="00C817A6">
      <w:pPr>
        <w:pStyle w:val="Default"/>
        <w:rPr>
          <w:sz w:val="20"/>
          <w:szCs w:val="20"/>
        </w:rPr>
      </w:pPr>
      <w:r>
        <w:rPr>
          <w:b/>
          <w:bCs/>
          <w:sz w:val="20"/>
          <w:szCs w:val="20"/>
        </w:rPr>
        <w:t xml:space="preserve">13.2 Utilisation des données personnelles des participants </w:t>
      </w:r>
    </w:p>
    <w:p w14:paraId="377EB682" w14:textId="77777777" w:rsidR="00C817A6" w:rsidRDefault="00C817A6" w:rsidP="00C817A6">
      <w:pPr>
        <w:pStyle w:val="Default"/>
        <w:rPr>
          <w:sz w:val="20"/>
          <w:szCs w:val="20"/>
        </w:rPr>
      </w:pPr>
      <w:r>
        <w:rPr>
          <w:sz w:val="20"/>
          <w:szCs w:val="20"/>
        </w:rPr>
        <w:t xml:space="preserve">En participant à cette compétition, le concurrent et ses représentants légaux consentent et autorisent la </w:t>
      </w:r>
      <w:proofErr w:type="spellStart"/>
      <w:r>
        <w:rPr>
          <w:sz w:val="20"/>
          <w:szCs w:val="20"/>
        </w:rPr>
        <w:t>FFVoile</w:t>
      </w:r>
      <w:proofErr w:type="spellEnd"/>
      <w:r>
        <w:rPr>
          <w:sz w:val="20"/>
          <w:szCs w:val="20"/>
        </w:rPr>
        <w:t xml:space="preserve"> et ses sponsors ainsi que l’autorité organisatrice à utiliser et stocker gracieusement leurs données personnelles. Ces données pourront faire l’objet de publication de la </w:t>
      </w:r>
      <w:proofErr w:type="spellStart"/>
      <w:r>
        <w:rPr>
          <w:sz w:val="20"/>
          <w:szCs w:val="20"/>
        </w:rPr>
        <w:t>FFVoile</w:t>
      </w:r>
      <w:proofErr w:type="spellEnd"/>
      <w:r>
        <w:rPr>
          <w:sz w:val="20"/>
          <w:szCs w:val="20"/>
        </w:rPr>
        <w:t xml:space="preserve"> et ses sponsors. La </w:t>
      </w:r>
      <w:proofErr w:type="spellStart"/>
      <w:r>
        <w:rPr>
          <w:sz w:val="20"/>
          <w:szCs w:val="20"/>
        </w:rPr>
        <w:t>FFVoile</w:t>
      </w:r>
      <w:proofErr w:type="spellEnd"/>
      <w:r>
        <w:rPr>
          <w:sz w:val="20"/>
          <w:szCs w:val="20"/>
        </w:rPr>
        <w:t xml:space="preserve"> </w:t>
      </w:r>
      <w:r>
        <w:rPr>
          <w:sz w:val="20"/>
          <w:szCs w:val="20"/>
        </w:rPr>
        <w:lastRenderedPageBreak/>
        <w:t xml:space="preserve">en particulier, mais également ses sponsors pourront utiliser ces données pour le développement de logiciels ou pour une finalité marketing. Conformément au Règlement Général sur la Protection des Données (RGPD), tout concurrent ayant communiqué des données personnelles à la </w:t>
      </w:r>
      <w:proofErr w:type="spellStart"/>
      <w:r>
        <w:rPr>
          <w:sz w:val="20"/>
          <w:szCs w:val="20"/>
        </w:rPr>
        <w:t>FFVoile</w:t>
      </w:r>
      <w:proofErr w:type="spellEnd"/>
      <w:r>
        <w:rPr>
          <w:sz w:val="20"/>
          <w:szCs w:val="20"/>
        </w:rPr>
        <w:t xml:space="preserve"> peut exercer son droit d'accès aux données le concernant, les faire rectifier et, selon les situations, les supprimer, les limiter, et s’y opposer, en contactant dpo@ffvoile.fr ou par courrier au siège social de la Fédération Française de Voile en précisant que la demande est relative aux données personnelles. </w:t>
      </w:r>
    </w:p>
    <w:p w14:paraId="7B0A4A58" w14:textId="77777777" w:rsidR="00C817A6" w:rsidRDefault="00C817A6" w:rsidP="00C817A6">
      <w:pPr>
        <w:pStyle w:val="Default"/>
        <w:rPr>
          <w:sz w:val="20"/>
          <w:szCs w:val="20"/>
        </w:rPr>
      </w:pPr>
    </w:p>
    <w:p w14:paraId="132C73F8" w14:textId="4DCDCC49" w:rsidR="00C817A6" w:rsidRDefault="00C817A6" w:rsidP="00C817A6">
      <w:pPr>
        <w:pStyle w:val="Default"/>
        <w:rPr>
          <w:sz w:val="20"/>
          <w:szCs w:val="20"/>
        </w:rPr>
      </w:pPr>
      <w:r>
        <w:rPr>
          <w:b/>
          <w:bCs/>
          <w:sz w:val="20"/>
          <w:szCs w:val="20"/>
        </w:rPr>
        <w:t xml:space="preserve">14 ETABLISSEMENT DES RISQUES </w:t>
      </w:r>
    </w:p>
    <w:p w14:paraId="2B69A34C" w14:textId="12B22296" w:rsidR="00C817A6" w:rsidRDefault="00C817A6" w:rsidP="00C817A6">
      <w:pPr>
        <w:pStyle w:val="Default"/>
        <w:rPr>
          <w:sz w:val="20"/>
          <w:szCs w:val="20"/>
        </w:rPr>
      </w:pPr>
      <w:r>
        <w:rPr>
          <w:sz w:val="20"/>
          <w:szCs w:val="20"/>
        </w:rPr>
        <w:t xml:space="preserve">La RCV 3 stipule : « La décision d’un bateau de participer à une course ou de rester en course est de sa seule responsabilité. » En participant à cette épreuve, chaque concurrent accepte et reconnaît que la voile est une activité potentiellement dangereuse avec des risques inhérents. Ces risques comprennent des vents forts et une mer agitée, les changements soudains de conditions météorologiques, la défaillance de l’équipement, les erreurs dans la </w:t>
      </w:r>
      <w:r w:rsidR="00ED3D1D">
        <w:rPr>
          <w:sz w:val="20"/>
          <w:szCs w:val="20"/>
        </w:rPr>
        <w:t>manœuvre</w:t>
      </w:r>
      <w:r>
        <w:rPr>
          <w:sz w:val="20"/>
          <w:szCs w:val="20"/>
        </w:rPr>
        <w:t xml:space="preserve"> du bateau, la mauvaise navigation d’autres bateaux, la perte d’équilibre sur une surface instable et la fatigue, entraînant un risque accru de blessures. Le risque de dommage matériel et/ou corporel est donc inhérent au sport de la voile. </w:t>
      </w:r>
    </w:p>
    <w:p w14:paraId="3DA9D38C" w14:textId="77777777" w:rsidR="00C817A6" w:rsidRDefault="00C817A6" w:rsidP="00C817A6">
      <w:pPr>
        <w:pStyle w:val="Default"/>
        <w:rPr>
          <w:sz w:val="20"/>
          <w:szCs w:val="20"/>
        </w:rPr>
      </w:pPr>
    </w:p>
    <w:p w14:paraId="0EAA68EA" w14:textId="331D5DEB" w:rsidR="00C817A6" w:rsidRDefault="00C817A6" w:rsidP="00C817A6">
      <w:pPr>
        <w:pStyle w:val="Default"/>
        <w:rPr>
          <w:sz w:val="20"/>
          <w:szCs w:val="20"/>
        </w:rPr>
      </w:pPr>
      <w:r>
        <w:rPr>
          <w:b/>
          <w:bCs/>
          <w:sz w:val="20"/>
          <w:szCs w:val="20"/>
        </w:rPr>
        <w:t xml:space="preserve">15 PRIX </w:t>
      </w:r>
    </w:p>
    <w:p w14:paraId="3A87855E" w14:textId="5CE5C025" w:rsidR="00C817A6" w:rsidRDefault="00C817A6" w:rsidP="00C817A6">
      <w:pPr>
        <w:pStyle w:val="Default"/>
        <w:rPr>
          <w:sz w:val="20"/>
          <w:szCs w:val="20"/>
        </w:rPr>
      </w:pPr>
      <w:r>
        <w:rPr>
          <w:sz w:val="20"/>
          <w:szCs w:val="20"/>
        </w:rPr>
        <w:t xml:space="preserve">Les prix seront distribués comme suit : </w:t>
      </w:r>
      <w:r w:rsidR="00ED3D1D">
        <w:rPr>
          <w:sz w:val="20"/>
          <w:szCs w:val="20"/>
        </w:rPr>
        <w:t>C</w:t>
      </w:r>
      <w:r>
        <w:rPr>
          <w:sz w:val="20"/>
          <w:szCs w:val="20"/>
        </w:rPr>
        <w:t xml:space="preserve">oupes pour les 3 premiers. </w:t>
      </w:r>
    </w:p>
    <w:p w14:paraId="4CAC0A9F" w14:textId="77777777" w:rsidR="00C817A6" w:rsidRDefault="00C817A6" w:rsidP="00C817A6">
      <w:pPr>
        <w:pStyle w:val="Default"/>
        <w:rPr>
          <w:sz w:val="20"/>
          <w:szCs w:val="20"/>
        </w:rPr>
      </w:pPr>
    </w:p>
    <w:p w14:paraId="61FB8E36" w14:textId="77777777" w:rsidR="00C817A6" w:rsidRDefault="00C817A6" w:rsidP="00C817A6">
      <w:pPr>
        <w:pStyle w:val="Default"/>
        <w:rPr>
          <w:b/>
          <w:bCs/>
          <w:sz w:val="20"/>
          <w:szCs w:val="20"/>
        </w:rPr>
      </w:pPr>
      <w:r>
        <w:rPr>
          <w:b/>
          <w:bCs/>
          <w:sz w:val="20"/>
          <w:szCs w:val="20"/>
        </w:rPr>
        <w:t>16 INFORMATIONS COMPLEMENTAIRES</w:t>
      </w:r>
    </w:p>
    <w:p w14:paraId="2D5C1A9F" w14:textId="7651DF13" w:rsidR="00C817A6" w:rsidRDefault="00C817A6" w:rsidP="00C817A6">
      <w:pPr>
        <w:pStyle w:val="Default"/>
        <w:rPr>
          <w:sz w:val="22"/>
          <w:szCs w:val="22"/>
        </w:rPr>
      </w:pPr>
      <w:r>
        <w:rPr>
          <w:sz w:val="20"/>
          <w:szCs w:val="20"/>
        </w:rPr>
        <w:t>Pour plus d’informations, contacter</w:t>
      </w:r>
      <w:r w:rsidR="00552715">
        <w:rPr>
          <w:sz w:val="20"/>
          <w:szCs w:val="20"/>
        </w:rPr>
        <w:t> :</w:t>
      </w:r>
      <w:r>
        <w:rPr>
          <w:sz w:val="20"/>
          <w:szCs w:val="20"/>
        </w:rPr>
        <w:t xml:space="preserve"> </w:t>
      </w:r>
      <w:proofErr w:type="spellStart"/>
      <w:r w:rsidR="00552715">
        <w:rPr>
          <w:sz w:val="20"/>
          <w:szCs w:val="20"/>
        </w:rPr>
        <w:t>Eric</w:t>
      </w:r>
      <w:proofErr w:type="spellEnd"/>
      <w:r w:rsidR="00552715">
        <w:rPr>
          <w:sz w:val="20"/>
          <w:szCs w:val="20"/>
        </w:rPr>
        <w:t xml:space="preserve"> Le Morvan Tél. 06 13 89 49 77 </w:t>
      </w:r>
      <w:proofErr w:type="spellStart"/>
      <w:proofErr w:type="gramStart"/>
      <w:r w:rsidR="00552715">
        <w:rPr>
          <w:sz w:val="20"/>
          <w:szCs w:val="20"/>
        </w:rPr>
        <w:t>e.mail</w:t>
      </w:r>
      <w:proofErr w:type="spellEnd"/>
      <w:proofErr w:type="gramEnd"/>
      <w:r w:rsidR="00552715">
        <w:rPr>
          <w:sz w:val="20"/>
          <w:szCs w:val="20"/>
        </w:rPr>
        <w:t> : aspttvoile10@gmail.com</w:t>
      </w:r>
    </w:p>
    <w:p w14:paraId="36A3DE3B" w14:textId="61019A9F" w:rsidR="00C817A6" w:rsidRDefault="00552715" w:rsidP="00C817A6">
      <w:pPr>
        <w:rPr>
          <w:b/>
          <w:bCs/>
          <w:szCs w:val="20"/>
        </w:rPr>
      </w:pPr>
      <w:r>
        <w:rPr>
          <w:b/>
          <w:bCs/>
          <w:szCs w:val="20"/>
        </w:rPr>
        <w:t xml:space="preserve">                                                           </w:t>
      </w:r>
    </w:p>
    <w:p w14:paraId="5934E2D0" w14:textId="79546B43" w:rsidR="00C817A6" w:rsidRDefault="00C817A6" w:rsidP="00C817A6">
      <w:pPr>
        <w:rPr>
          <w:b/>
          <w:bCs/>
          <w:szCs w:val="20"/>
        </w:rPr>
      </w:pPr>
      <w:r w:rsidRPr="00C817A6">
        <w:rPr>
          <w:b/>
          <w:bCs/>
          <w:szCs w:val="20"/>
        </w:rPr>
        <w:t>17</w:t>
      </w:r>
      <w:r>
        <w:rPr>
          <w:b/>
          <w:bCs/>
          <w:szCs w:val="20"/>
        </w:rPr>
        <w:t xml:space="preserve"> DOCUMENTS / ANNEXES</w:t>
      </w:r>
    </w:p>
    <w:p w14:paraId="0AD3263C" w14:textId="27536915" w:rsidR="00C817A6" w:rsidRDefault="00C817A6" w:rsidP="00C817A6">
      <w:pPr>
        <w:rPr>
          <w:b/>
          <w:bCs/>
          <w:szCs w:val="20"/>
        </w:rPr>
      </w:pPr>
      <w:r>
        <w:rPr>
          <w:b/>
          <w:bCs/>
          <w:szCs w:val="20"/>
        </w:rPr>
        <w:t>Annexe 1 : Prescriptions fédérales pour étrangers</w:t>
      </w:r>
    </w:p>
    <w:p w14:paraId="198BFB22" w14:textId="167840DD" w:rsidR="00C817A6" w:rsidRDefault="00C817A6" w:rsidP="00C817A6">
      <w:pPr>
        <w:rPr>
          <w:b/>
          <w:bCs/>
          <w:szCs w:val="20"/>
        </w:rPr>
      </w:pPr>
      <w:r>
        <w:rPr>
          <w:b/>
          <w:bCs/>
          <w:szCs w:val="20"/>
        </w:rPr>
        <w:t>Annexe 2 : Fiche d’inscription</w:t>
      </w:r>
    </w:p>
    <w:p w14:paraId="522253A1" w14:textId="46B1BC20" w:rsidR="00C817A6" w:rsidRPr="00C817A6" w:rsidRDefault="00C817A6" w:rsidP="00C817A6">
      <w:pPr>
        <w:pStyle w:val="Default"/>
        <w:pBdr>
          <w:top w:val="single" w:sz="4" w:space="1" w:color="auto"/>
          <w:left w:val="single" w:sz="4" w:space="4" w:color="auto"/>
          <w:bottom w:val="single" w:sz="4" w:space="1" w:color="auto"/>
          <w:right w:val="single" w:sz="4" w:space="4" w:color="auto"/>
        </w:pBdr>
        <w:jc w:val="center"/>
        <w:rPr>
          <w:b/>
          <w:bCs/>
          <w:sz w:val="22"/>
          <w:szCs w:val="22"/>
        </w:rPr>
      </w:pPr>
      <w:r w:rsidRPr="00C817A6">
        <w:rPr>
          <w:b/>
          <w:bCs/>
          <w:sz w:val="22"/>
          <w:szCs w:val="22"/>
        </w:rPr>
        <w:t>COMMENT S’INSCRIRE</w:t>
      </w:r>
    </w:p>
    <w:p w14:paraId="6BA3F563" w14:textId="1A768F5B" w:rsidR="00C817A6" w:rsidRPr="00552715" w:rsidRDefault="00C817A6" w:rsidP="00C817A6">
      <w:pPr>
        <w:pStyle w:val="Default"/>
        <w:pBdr>
          <w:top w:val="single" w:sz="4" w:space="1" w:color="auto"/>
          <w:left w:val="single" w:sz="4" w:space="4" w:color="auto"/>
          <w:bottom w:val="single" w:sz="4" w:space="1" w:color="auto"/>
          <w:right w:val="single" w:sz="4" w:space="4" w:color="auto"/>
        </w:pBdr>
        <w:rPr>
          <w:sz w:val="22"/>
          <w:szCs w:val="22"/>
        </w:rPr>
      </w:pPr>
      <w:r w:rsidRPr="00552715">
        <w:rPr>
          <w:sz w:val="22"/>
          <w:szCs w:val="22"/>
        </w:rPr>
        <w:t xml:space="preserve">Compléter le formulaire d’inscription (annexe 2) en l’envoyant, accompagné des frais requis </w:t>
      </w:r>
    </w:p>
    <w:p w14:paraId="5D702F4F" w14:textId="77777777" w:rsidR="00C817A6" w:rsidRPr="00552715" w:rsidRDefault="00C817A6" w:rsidP="00C817A6">
      <w:pPr>
        <w:pStyle w:val="Default"/>
        <w:pBdr>
          <w:top w:val="single" w:sz="4" w:space="1" w:color="auto"/>
          <w:left w:val="single" w:sz="4" w:space="4" w:color="auto"/>
          <w:bottom w:val="single" w:sz="4" w:space="1" w:color="auto"/>
          <w:right w:val="single" w:sz="4" w:space="4" w:color="auto"/>
        </w:pBdr>
        <w:rPr>
          <w:sz w:val="22"/>
          <w:szCs w:val="22"/>
        </w:rPr>
      </w:pPr>
    </w:p>
    <w:p w14:paraId="0C09B5D4" w14:textId="5166524D" w:rsidR="00C817A6" w:rsidRPr="00552715" w:rsidRDefault="00C817A6" w:rsidP="00C817A6">
      <w:pPr>
        <w:pStyle w:val="Default"/>
        <w:pBdr>
          <w:top w:val="single" w:sz="4" w:space="1" w:color="auto"/>
          <w:left w:val="single" w:sz="4" w:space="4" w:color="auto"/>
          <w:bottom w:val="single" w:sz="4" w:space="1" w:color="auto"/>
          <w:right w:val="single" w:sz="4" w:space="4" w:color="auto"/>
        </w:pBdr>
        <w:rPr>
          <w:sz w:val="22"/>
          <w:szCs w:val="22"/>
        </w:rPr>
      </w:pPr>
      <w:r w:rsidRPr="00552715">
        <w:rPr>
          <w:sz w:val="22"/>
          <w:szCs w:val="22"/>
        </w:rPr>
        <w:t xml:space="preserve">Deux méthodes sont possibles : </w:t>
      </w:r>
    </w:p>
    <w:p w14:paraId="6B9137FE" w14:textId="77777777" w:rsidR="00C817A6" w:rsidRPr="00552715" w:rsidRDefault="00C817A6" w:rsidP="00C817A6">
      <w:pPr>
        <w:pStyle w:val="Default"/>
        <w:pBdr>
          <w:top w:val="single" w:sz="4" w:space="1" w:color="auto"/>
          <w:left w:val="single" w:sz="4" w:space="4" w:color="auto"/>
          <w:bottom w:val="single" w:sz="4" w:space="1" w:color="auto"/>
          <w:right w:val="single" w:sz="4" w:space="4" w:color="auto"/>
        </w:pBdr>
        <w:rPr>
          <w:sz w:val="28"/>
          <w:szCs w:val="28"/>
        </w:rPr>
      </w:pPr>
      <w:r w:rsidRPr="00552715">
        <w:rPr>
          <w:sz w:val="32"/>
          <w:szCs w:val="32"/>
        </w:rPr>
        <w:t xml:space="preserve"> </w:t>
      </w:r>
      <w:r w:rsidRPr="00552715">
        <w:rPr>
          <w:b/>
          <w:bCs/>
          <w:sz w:val="28"/>
          <w:szCs w:val="28"/>
        </w:rPr>
        <w:t xml:space="preserve">Par courrier postal </w:t>
      </w:r>
    </w:p>
    <w:p w14:paraId="6869BF82" w14:textId="77777777" w:rsidR="00C817A6" w:rsidRPr="00552715" w:rsidRDefault="00C817A6" w:rsidP="00C817A6">
      <w:pPr>
        <w:pStyle w:val="Default"/>
        <w:pBdr>
          <w:top w:val="single" w:sz="4" w:space="1" w:color="auto"/>
          <w:left w:val="single" w:sz="4" w:space="4" w:color="auto"/>
          <w:bottom w:val="single" w:sz="4" w:space="1" w:color="auto"/>
          <w:right w:val="single" w:sz="4" w:space="4" w:color="auto"/>
        </w:pBdr>
        <w:rPr>
          <w:sz w:val="22"/>
          <w:szCs w:val="22"/>
        </w:rPr>
      </w:pPr>
      <w:r w:rsidRPr="00552715">
        <w:rPr>
          <w:sz w:val="22"/>
          <w:szCs w:val="22"/>
        </w:rPr>
        <w:t xml:space="preserve">Adressé à </w:t>
      </w:r>
      <w:r w:rsidRPr="00552715">
        <w:rPr>
          <w:b/>
          <w:bCs/>
          <w:color w:val="auto"/>
          <w:sz w:val="20"/>
          <w:szCs w:val="20"/>
        </w:rPr>
        <w:t xml:space="preserve">ASPTT voile chez </w:t>
      </w:r>
      <w:proofErr w:type="spellStart"/>
      <w:r w:rsidRPr="00552715">
        <w:rPr>
          <w:b/>
          <w:bCs/>
          <w:color w:val="auto"/>
          <w:sz w:val="20"/>
          <w:szCs w:val="20"/>
        </w:rPr>
        <w:t>Eric</w:t>
      </w:r>
      <w:proofErr w:type="spellEnd"/>
      <w:r w:rsidRPr="00552715">
        <w:rPr>
          <w:b/>
          <w:bCs/>
          <w:color w:val="auto"/>
          <w:sz w:val="20"/>
          <w:szCs w:val="20"/>
        </w:rPr>
        <w:t xml:space="preserve"> Le Morvan 19 rue de </w:t>
      </w:r>
      <w:proofErr w:type="spellStart"/>
      <w:r w:rsidRPr="00552715">
        <w:rPr>
          <w:b/>
          <w:bCs/>
          <w:color w:val="auto"/>
          <w:sz w:val="20"/>
          <w:szCs w:val="20"/>
        </w:rPr>
        <w:t>morot</w:t>
      </w:r>
      <w:proofErr w:type="spellEnd"/>
      <w:r w:rsidRPr="00552715">
        <w:rPr>
          <w:b/>
          <w:bCs/>
          <w:color w:val="auto"/>
          <w:sz w:val="20"/>
          <w:szCs w:val="20"/>
        </w:rPr>
        <w:t xml:space="preserve"> 10450 </w:t>
      </w:r>
      <w:proofErr w:type="spellStart"/>
      <w:r w:rsidRPr="00552715">
        <w:rPr>
          <w:b/>
          <w:bCs/>
          <w:color w:val="auto"/>
          <w:sz w:val="20"/>
          <w:szCs w:val="20"/>
        </w:rPr>
        <w:t>Breviandes</w:t>
      </w:r>
      <w:proofErr w:type="spellEnd"/>
      <w:r w:rsidRPr="00552715">
        <w:rPr>
          <w:sz w:val="22"/>
          <w:szCs w:val="22"/>
        </w:rPr>
        <w:t xml:space="preserve"> </w:t>
      </w:r>
    </w:p>
    <w:p w14:paraId="370C39B2" w14:textId="6B0E2C11" w:rsidR="00C817A6" w:rsidRPr="00552715" w:rsidRDefault="00C817A6" w:rsidP="00C817A6">
      <w:pPr>
        <w:pStyle w:val="Default"/>
        <w:pBdr>
          <w:top w:val="single" w:sz="4" w:space="1" w:color="auto"/>
          <w:left w:val="single" w:sz="4" w:space="4" w:color="auto"/>
          <w:bottom w:val="single" w:sz="4" w:space="1" w:color="auto"/>
          <w:right w:val="single" w:sz="4" w:space="4" w:color="auto"/>
        </w:pBdr>
        <w:rPr>
          <w:sz w:val="22"/>
          <w:szCs w:val="22"/>
        </w:rPr>
      </w:pPr>
      <w:r w:rsidRPr="00552715">
        <w:rPr>
          <w:sz w:val="22"/>
          <w:szCs w:val="22"/>
        </w:rPr>
        <w:t xml:space="preserve">La fiche inscription complétée doit être accompagnée du règlement par chèque à l’ordre de : </w:t>
      </w:r>
    </w:p>
    <w:p w14:paraId="118EE4B9" w14:textId="2EBD810A" w:rsidR="00C817A6" w:rsidRPr="00552715" w:rsidRDefault="00C817A6" w:rsidP="00C817A6">
      <w:pPr>
        <w:pStyle w:val="Default"/>
        <w:pBdr>
          <w:top w:val="single" w:sz="4" w:space="1" w:color="auto"/>
          <w:left w:val="single" w:sz="4" w:space="4" w:color="auto"/>
          <w:bottom w:val="single" w:sz="4" w:space="1" w:color="auto"/>
          <w:right w:val="single" w:sz="4" w:space="4" w:color="auto"/>
        </w:pBdr>
        <w:rPr>
          <w:sz w:val="22"/>
          <w:szCs w:val="22"/>
        </w:rPr>
      </w:pPr>
      <w:r w:rsidRPr="00552715">
        <w:rPr>
          <w:b/>
          <w:bCs/>
          <w:sz w:val="22"/>
          <w:szCs w:val="22"/>
        </w:rPr>
        <w:t>" ASPTT Voile</w:t>
      </w:r>
      <w:r w:rsidRPr="00552715">
        <w:rPr>
          <w:b/>
          <w:bCs/>
          <w:i/>
          <w:iCs/>
          <w:sz w:val="22"/>
          <w:szCs w:val="22"/>
        </w:rPr>
        <w:t xml:space="preserve"> " </w:t>
      </w:r>
    </w:p>
    <w:p w14:paraId="5B3858B2" w14:textId="77777777" w:rsidR="00C817A6" w:rsidRPr="00552715" w:rsidRDefault="00C817A6" w:rsidP="00C817A6">
      <w:pPr>
        <w:pStyle w:val="Default"/>
        <w:pBdr>
          <w:top w:val="single" w:sz="4" w:space="1" w:color="auto"/>
          <w:left w:val="single" w:sz="4" w:space="4" w:color="auto"/>
          <w:bottom w:val="single" w:sz="4" w:space="1" w:color="auto"/>
          <w:right w:val="single" w:sz="4" w:space="4" w:color="auto"/>
        </w:pBdr>
        <w:rPr>
          <w:sz w:val="22"/>
          <w:szCs w:val="22"/>
        </w:rPr>
      </w:pPr>
    </w:p>
    <w:p w14:paraId="76C1F0F7" w14:textId="6FD84457" w:rsidR="00C817A6" w:rsidRPr="00552715" w:rsidRDefault="00C817A6" w:rsidP="00C817A6">
      <w:pPr>
        <w:pStyle w:val="Default"/>
        <w:pBdr>
          <w:top w:val="single" w:sz="4" w:space="1" w:color="auto"/>
          <w:left w:val="single" w:sz="4" w:space="4" w:color="auto"/>
          <w:bottom w:val="single" w:sz="4" w:space="1" w:color="auto"/>
          <w:right w:val="single" w:sz="4" w:space="4" w:color="auto"/>
        </w:pBdr>
        <w:rPr>
          <w:sz w:val="22"/>
          <w:szCs w:val="22"/>
        </w:rPr>
      </w:pPr>
      <w:r w:rsidRPr="00552715">
        <w:rPr>
          <w:b/>
          <w:bCs/>
          <w:sz w:val="36"/>
          <w:szCs w:val="36"/>
        </w:rPr>
        <w:t xml:space="preserve">@ </w:t>
      </w:r>
      <w:r w:rsidR="00552715" w:rsidRPr="00552715">
        <w:rPr>
          <w:b/>
          <w:bCs/>
          <w:sz w:val="28"/>
          <w:szCs w:val="28"/>
        </w:rPr>
        <w:t xml:space="preserve">Par </w:t>
      </w:r>
      <w:r w:rsidRPr="00552715">
        <w:rPr>
          <w:b/>
          <w:bCs/>
          <w:sz w:val="28"/>
          <w:szCs w:val="28"/>
        </w:rPr>
        <w:t xml:space="preserve">Courier électronique </w:t>
      </w:r>
    </w:p>
    <w:p w14:paraId="09461D02" w14:textId="77777777" w:rsidR="00C817A6" w:rsidRPr="00552715" w:rsidRDefault="00C817A6" w:rsidP="00C817A6">
      <w:pPr>
        <w:pStyle w:val="Default"/>
        <w:pBdr>
          <w:top w:val="single" w:sz="4" w:space="1" w:color="auto"/>
          <w:left w:val="single" w:sz="4" w:space="4" w:color="auto"/>
          <w:bottom w:val="single" w:sz="4" w:space="1" w:color="auto"/>
          <w:right w:val="single" w:sz="4" w:space="4" w:color="auto"/>
        </w:pBdr>
        <w:rPr>
          <w:sz w:val="22"/>
          <w:szCs w:val="22"/>
        </w:rPr>
      </w:pPr>
      <w:r w:rsidRPr="00552715">
        <w:rPr>
          <w:sz w:val="22"/>
          <w:szCs w:val="22"/>
        </w:rPr>
        <w:t xml:space="preserve">Envoyé à l'adresse mail : contact@cslufolep.com </w:t>
      </w:r>
    </w:p>
    <w:p w14:paraId="61D39125" w14:textId="77777777" w:rsidR="00C817A6" w:rsidRPr="00552715" w:rsidRDefault="00C817A6" w:rsidP="00C817A6">
      <w:pPr>
        <w:pStyle w:val="Default"/>
        <w:pBdr>
          <w:top w:val="single" w:sz="4" w:space="1" w:color="auto"/>
          <w:left w:val="single" w:sz="4" w:space="4" w:color="auto"/>
          <w:bottom w:val="single" w:sz="4" w:space="1" w:color="auto"/>
          <w:right w:val="single" w:sz="4" w:space="4" w:color="auto"/>
        </w:pBdr>
        <w:rPr>
          <w:sz w:val="22"/>
          <w:szCs w:val="22"/>
        </w:rPr>
      </w:pPr>
      <w:r w:rsidRPr="00552715">
        <w:rPr>
          <w:sz w:val="22"/>
          <w:szCs w:val="22"/>
        </w:rPr>
        <w:t xml:space="preserve">La fiche inscription scannée doit être accompagnée d'une attestation de virement </w:t>
      </w:r>
    </w:p>
    <w:p w14:paraId="2A43CA57" w14:textId="426A55DF" w:rsidR="00C817A6" w:rsidRPr="00552715" w:rsidRDefault="00C817A6" w:rsidP="00C817A6">
      <w:pPr>
        <w:pBdr>
          <w:top w:val="single" w:sz="4" w:space="1" w:color="auto"/>
          <w:left w:val="single" w:sz="4" w:space="4" w:color="auto"/>
          <w:bottom w:val="single" w:sz="4" w:space="1" w:color="auto"/>
          <w:right w:val="single" w:sz="4" w:space="4" w:color="auto"/>
        </w:pBdr>
        <w:rPr>
          <w:rFonts w:cs="Arial"/>
          <w:b/>
          <w:bCs/>
          <w:szCs w:val="20"/>
        </w:rPr>
      </w:pPr>
      <w:proofErr w:type="gramStart"/>
      <w:r w:rsidRPr="00552715">
        <w:rPr>
          <w:rFonts w:cs="Arial"/>
          <w:b/>
          <w:bCs/>
          <w:sz w:val="22"/>
        </w:rPr>
        <w:t>IBAN:</w:t>
      </w:r>
      <w:proofErr w:type="gramEnd"/>
      <w:r w:rsidRPr="00552715">
        <w:rPr>
          <w:rFonts w:cs="Arial"/>
          <w:b/>
          <w:bCs/>
          <w:sz w:val="22"/>
        </w:rPr>
        <w:t xml:space="preserve"> </w:t>
      </w:r>
      <w:r w:rsidRPr="00552715">
        <w:rPr>
          <w:rFonts w:cs="Arial"/>
          <w:b/>
          <w:bCs/>
          <w:sz w:val="22"/>
          <w:highlight w:val="yellow"/>
        </w:rPr>
        <w:t xml:space="preserve">…………………………………………………   </w:t>
      </w:r>
      <w:proofErr w:type="gramStart"/>
      <w:r w:rsidRPr="00552715">
        <w:rPr>
          <w:rFonts w:cs="Arial"/>
          <w:b/>
          <w:bCs/>
          <w:sz w:val="22"/>
          <w:highlight w:val="yellow"/>
        </w:rPr>
        <w:t>BIC:</w:t>
      </w:r>
      <w:proofErr w:type="gramEnd"/>
      <w:r w:rsidRPr="00552715">
        <w:rPr>
          <w:rFonts w:cs="Arial"/>
          <w:b/>
          <w:bCs/>
          <w:sz w:val="22"/>
          <w:highlight w:val="yellow"/>
        </w:rPr>
        <w:t xml:space="preserve"> ………………….</w:t>
      </w:r>
    </w:p>
    <w:p w14:paraId="38E142A3" w14:textId="6513EF9F" w:rsidR="00C817A6" w:rsidRDefault="00C817A6" w:rsidP="00C817A6">
      <w:pPr>
        <w:rPr>
          <w:b/>
          <w:bCs/>
          <w:szCs w:val="20"/>
        </w:rPr>
      </w:pPr>
      <w:r>
        <w:rPr>
          <w:b/>
          <w:bCs/>
          <w:szCs w:val="20"/>
        </w:rPr>
        <w:t>Annexe 3 : Situation club ASPPT voile et zone de course</w:t>
      </w:r>
    </w:p>
    <w:p w14:paraId="30E0941E" w14:textId="6FA0D4C0" w:rsidR="00C817A6" w:rsidRDefault="00C817A6" w:rsidP="00C817A6">
      <w:pPr>
        <w:rPr>
          <w:b/>
          <w:bCs/>
          <w:szCs w:val="20"/>
        </w:rPr>
      </w:pPr>
      <w:r>
        <w:rPr>
          <w:b/>
          <w:bCs/>
          <w:szCs w:val="20"/>
        </w:rPr>
        <w:t>Annexe 4 : Hébergement - Restauration</w:t>
      </w:r>
    </w:p>
    <w:p w14:paraId="49C441FF" w14:textId="77777777" w:rsidR="00C817A6" w:rsidRDefault="00C817A6" w:rsidP="00C817A6">
      <w:pPr>
        <w:rPr>
          <w:b/>
          <w:bCs/>
          <w:szCs w:val="20"/>
        </w:rPr>
      </w:pPr>
    </w:p>
    <w:p w14:paraId="5CBE8E68" w14:textId="77777777" w:rsidR="00C817A6" w:rsidRDefault="00C817A6" w:rsidP="00C817A6">
      <w:pPr>
        <w:rPr>
          <w:b/>
          <w:bCs/>
          <w:szCs w:val="20"/>
        </w:rPr>
      </w:pPr>
    </w:p>
    <w:p w14:paraId="23C78400" w14:textId="77777777" w:rsidR="00C817A6" w:rsidRDefault="00C817A6" w:rsidP="00C817A6">
      <w:pPr>
        <w:rPr>
          <w:b/>
          <w:bCs/>
          <w:szCs w:val="20"/>
        </w:rPr>
      </w:pPr>
    </w:p>
    <w:p w14:paraId="1C29FB54" w14:textId="4FA9EED4" w:rsidR="00C817A6" w:rsidRDefault="00C817A6" w:rsidP="00C817A6">
      <w:pPr>
        <w:rPr>
          <w:b/>
          <w:bCs/>
          <w:szCs w:val="20"/>
        </w:rPr>
      </w:pPr>
    </w:p>
    <w:p w14:paraId="2CAB4AB9" w14:textId="77777777" w:rsidR="00C817A6" w:rsidRDefault="00C817A6" w:rsidP="00C817A6">
      <w:pPr>
        <w:rPr>
          <w:b/>
          <w:bCs/>
          <w:szCs w:val="20"/>
        </w:rPr>
      </w:pPr>
    </w:p>
    <w:p w14:paraId="744EEF9A" w14:textId="77777777" w:rsidR="009A58B6" w:rsidRDefault="009A58B6" w:rsidP="00C817A6">
      <w:pPr>
        <w:rPr>
          <w:b/>
          <w:bCs/>
          <w:szCs w:val="20"/>
        </w:rPr>
      </w:pPr>
    </w:p>
    <w:p w14:paraId="3808F737" w14:textId="77777777" w:rsidR="009A58B6" w:rsidRDefault="009A58B6" w:rsidP="00C817A6">
      <w:pPr>
        <w:rPr>
          <w:b/>
          <w:bCs/>
          <w:szCs w:val="20"/>
        </w:rPr>
      </w:pPr>
    </w:p>
    <w:p w14:paraId="3C194667" w14:textId="77777777" w:rsidR="00C817A6" w:rsidRDefault="00C817A6" w:rsidP="00C817A6">
      <w:pPr>
        <w:rPr>
          <w:b/>
          <w:bCs/>
          <w:szCs w:val="20"/>
        </w:rPr>
      </w:pPr>
    </w:p>
    <w:p w14:paraId="0ED0CAD6" w14:textId="4621F2F3" w:rsidR="00C817A6" w:rsidRDefault="00C817A6" w:rsidP="00C817A6">
      <w:pPr>
        <w:rPr>
          <w:b/>
          <w:bCs/>
          <w:szCs w:val="20"/>
        </w:rPr>
      </w:pPr>
      <w:r>
        <w:rPr>
          <w:b/>
          <w:bCs/>
          <w:szCs w:val="20"/>
        </w:rPr>
        <w:lastRenderedPageBreak/>
        <w:t>Annexe 1</w:t>
      </w:r>
    </w:p>
    <w:p w14:paraId="55F9CE37" w14:textId="1F9A93FB" w:rsidR="00C817A6" w:rsidRPr="00C817A6" w:rsidRDefault="00C817A6" w:rsidP="00C817A6">
      <w:pPr>
        <w:pStyle w:val="Default"/>
        <w:jc w:val="center"/>
        <w:rPr>
          <w:b/>
          <w:bCs/>
          <w:sz w:val="28"/>
          <w:szCs w:val="28"/>
        </w:rPr>
      </w:pPr>
      <w:proofErr w:type="spellStart"/>
      <w:r w:rsidRPr="00C817A6">
        <w:rPr>
          <w:b/>
          <w:bCs/>
          <w:sz w:val="28"/>
          <w:szCs w:val="28"/>
        </w:rPr>
        <w:t>FFVoile</w:t>
      </w:r>
      <w:proofErr w:type="spellEnd"/>
      <w:r w:rsidRPr="00C817A6">
        <w:rPr>
          <w:b/>
          <w:bCs/>
          <w:sz w:val="28"/>
          <w:szCs w:val="28"/>
        </w:rPr>
        <w:t xml:space="preserve"> Prescriptions to RRS 2021-2024</w:t>
      </w:r>
    </w:p>
    <w:p w14:paraId="6B6905B8" w14:textId="082BCDB2" w:rsidR="00C817A6" w:rsidRDefault="00C817A6" w:rsidP="00C817A6">
      <w:pPr>
        <w:pStyle w:val="Default"/>
        <w:jc w:val="center"/>
        <w:rPr>
          <w:b/>
          <w:bCs/>
          <w:sz w:val="28"/>
          <w:szCs w:val="28"/>
        </w:rPr>
      </w:pPr>
      <w:proofErr w:type="spellStart"/>
      <w:proofErr w:type="gramStart"/>
      <w:r w:rsidRPr="00C817A6">
        <w:rPr>
          <w:b/>
          <w:bCs/>
          <w:sz w:val="28"/>
          <w:szCs w:val="28"/>
        </w:rPr>
        <w:t>translated</w:t>
      </w:r>
      <w:proofErr w:type="spellEnd"/>
      <w:proofErr w:type="gramEnd"/>
      <w:r w:rsidRPr="00C817A6">
        <w:rPr>
          <w:b/>
          <w:bCs/>
          <w:sz w:val="28"/>
          <w:szCs w:val="28"/>
        </w:rPr>
        <w:t xml:space="preserve"> for non-francophone </w:t>
      </w:r>
      <w:proofErr w:type="spellStart"/>
      <w:r w:rsidRPr="00C817A6">
        <w:rPr>
          <w:b/>
          <w:bCs/>
          <w:sz w:val="28"/>
          <w:szCs w:val="28"/>
        </w:rPr>
        <w:t>competitors</w:t>
      </w:r>
      <w:proofErr w:type="spellEnd"/>
    </w:p>
    <w:p w14:paraId="3B8DA41E" w14:textId="77777777" w:rsidR="00C817A6" w:rsidRPr="00C817A6" w:rsidRDefault="00C817A6" w:rsidP="00C817A6">
      <w:pPr>
        <w:pStyle w:val="Default"/>
        <w:jc w:val="center"/>
        <w:rPr>
          <w:b/>
          <w:bCs/>
          <w:sz w:val="28"/>
          <w:szCs w:val="28"/>
        </w:rPr>
      </w:pPr>
    </w:p>
    <w:p w14:paraId="370D59B5" w14:textId="77777777" w:rsidR="00C817A6" w:rsidRDefault="00C817A6" w:rsidP="00C817A6">
      <w:pPr>
        <w:pStyle w:val="Default"/>
        <w:rPr>
          <w:sz w:val="20"/>
          <w:szCs w:val="20"/>
        </w:rPr>
      </w:pPr>
      <w:proofErr w:type="spellStart"/>
      <w:r>
        <w:rPr>
          <w:sz w:val="20"/>
          <w:szCs w:val="20"/>
        </w:rPr>
        <w:t>FFVoile</w:t>
      </w:r>
      <w:proofErr w:type="spellEnd"/>
      <w:r>
        <w:rPr>
          <w:sz w:val="20"/>
          <w:szCs w:val="20"/>
        </w:rPr>
        <w:t xml:space="preserve"> Prescription to </w:t>
      </w:r>
      <w:r>
        <w:rPr>
          <w:b/>
          <w:bCs/>
          <w:sz w:val="20"/>
          <w:szCs w:val="20"/>
        </w:rPr>
        <w:t xml:space="preserve">RRS 25.1 </w:t>
      </w:r>
      <w:r>
        <w:rPr>
          <w:i/>
          <w:iCs/>
          <w:sz w:val="20"/>
          <w:szCs w:val="20"/>
        </w:rPr>
        <w:t xml:space="preserve">(Notice of race, </w:t>
      </w:r>
      <w:proofErr w:type="spellStart"/>
      <w:r>
        <w:rPr>
          <w:i/>
          <w:iCs/>
          <w:sz w:val="20"/>
          <w:szCs w:val="20"/>
        </w:rPr>
        <w:t>sailing</w:t>
      </w:r>
      <w:proofErr w:type="spellEnd"/>
      <w:r>
        <w:rPr>
          <w:i/>
          <w:iCs/>
          <w:sz w:val="20"/>
          <w:szCs w:val="20"/>
        </w:rPr>
        <w:t xml:space="preserve"> instructions and </w:t>
      </w:r>
      <w:proofErr w:type="spellStart"/>
      <w:r>
        <w:rPr>
          <w:i/>
          <w:iCs/>
          <w:sz w:val="20"/>
          <w:szCs w:val="20"/>
        </w:rPr>
        <w:t>signals</w:t>
      </w:r>
      <w:proofErr w:type="spellEnd"/>
      <w:proofErr w:type="gramStart"/>
      <w:r>
        <w:rPr>
          <w:i/>
          <w:iCs/>
          <w:sz w:val="20"/>
          <w:szCs w:val="20"/>
        </w:rPr>
        <w:t>)</w:t>
      </w:r>
      <w:r>
        <w:rPr>
          <w:sz w:val="20"/>
          <w:szCs w:val="20"/>
        </w:rPr>
        <w:t>:</w:t>
      </w:r>
      <w:proofErr w:type="gramEnd"/>
      <w:r>
        <w:rPr>
          <w:sz w:val="20"/>
          <w:szCs w:val="20"/>
        </w:rPr>
        <w:t xml:space="preserve"> </w:t>
      </w:r>
    </w:p>
    <w:p w14:paraId="163743F5" w14:textId="77777777" w:rsidR="00C817A6" w:rsidRDefault="00C817A6" w:rsidP="00C817A6">
      <w:pPr>
        <w:pStyle w:val="Default"/>
        <w:rPr>
          <w:sz w:val="20"/>
          <w:szCs w:val="20"/>
        </w:rPr>
      </w:pPr>
      <w:r>
        <w:rPr>
          <w:sz w:val="20"/>
          <w:szCs w:val="20"/>
        </w:rPr>
        <w:t xml:space="preserve">For </w:t>
      </w:r>
      <w:proofErr w:type="spellStart"/>
      <w:r>
        <w:rPr>
          <w:sz w:val="20"/>
          <w:szCs w:val="20"/>
        </w:rPr>
        <w:t>events</w:t>
      </w:r>
      <w:proofErr w:type="spellEnd"/>
      <w:r>
        <w:rPr>
          <w:sz w:val="20"/>
          <w:szCs w:val="20"/>
        </w:rPr>
        <w:t xml:space="preserve"> </w:t>
      </w:r>
      <w:proofErr w:type="spellStart"/>
      <w:r>
        <w:rPr>
          <w:sz w:val="20"/>
          <w:szCs w:val="20"/>
        </w:rPr>
        <w:t>graded</w:t>
      </w:r>
      <w:proofErr w:type="spellEnd"/>
      <w:r>
        <w:rPr>
          <w:sz w:val="20"/>
          <w:szCs w:val="20"/>
        </w:rPr>
        <w:t xml:space="preserve"> 4 and 5, standard notices of race and </w:t>
      </w:r>
      <w:proofErr w:type="spellStart"/>
      <w:r>
        <w:rPr>
          <w:sz w:val="20"/>
          <w:szCs w:val="20"/>
        </w:rPr>
        <w:t>sailing</w:t>
      </w:r>
      <w:proofErr w:type="spellEnd"/>
      <w:r>
        <w:rPr>
          <w:sz w:val="20"/>
          <w:szCs w:val="20"/>
        </w:rPr>
        <w:t xml:space="preserve"> instructions </w:t>
      </w:r>
      <w:proofErr w:type="spellStart"/>
      <w:r>
        <w:rPr>
          <w:sz w:val="20"/>
          <w:szCs w:val="20"/>
        </w:rPr>
        <w:t>including</w:t>
      </w:r>
      <w:proofErr w:type="spellEnd"/>
      <w:r>
        <w:rPr>
          <w:sz w:val="20"/>
          <w:szCs w:val="20"/>
        </w:rPr>
        <w:t xml:space="preserve"> the </w:t>
      </w:r>
      <w:proofErr w:type="spellStart"/>
      <w:r>
        <w:rPr>
          <w:sz w:val="20"/>
          <w:szCs w:val="20"/>
        </w:rPr>
        <w:t>specificities</w:t>
      </w:r>
      <w:proofErr w:type="spellEnd"/>
      <w:r>
        <w:rPr>
          <w:sz w:val="20"/>
          <w:szCs w:val="20"/>
        </w:rPr>
        <w:t xml:space="preserve"> of the </w:t>
      </w:r>
      <w:proofErr w:type="spellStart"/>
      <w:r>
        <w:rPr>
          <w:sz w:val="20"/>
          <w:szCs w:val="20"/>
        </w:rPr>
        <w:t>event</w:t>
      </w:r>
      <w:proofErr w:type="spellEnd"/>
      <w:r>
        <w:rPr>
          <w:sz w:val="20"/>
          <w:szCs w:val="20"/>
        </w:rPr>
        <w:t xml:space="preserve"> </w:t>
      </w:r>
      <w:proofErr w:type="spellStart"/>
      <w:r>
        <w:rPr>
          <w:sz w:val="20"/>
          <w:szCs w:val="20"/>
        </w:rPr>
        <w:t>shall</w:t>
      </w:r>
      <w:proofErr w:type="spellEnd"/>
      <w:r>
        <w:rPr>
          <w:sz w:val="20"/>
          <w:szCs w:val="20"/>
        </w:rPr>
        <w:t xml:space="preserve"> </w:t>
      </w:r>
      <w:proofErr w:type="spellStart"/>
      <w:r>
        <w:rPr>
          <w:sz w:val="20"/>
          <w:szCs w:val="20"/>
        </w:rPr>
        <w:t>be</w:t>
      </w:r>
      <w:proofErr w:type="spellEnd"/>
      <w:r>
        <w:rPr>
          <w:sz w:val="20"/>
          <w:szCs w:val="20"/>
        </w:rPr>
        <w:t xml:space="preserve"> </w:t>
      </w:r>
      <w:proofErr w:type="spellStart"/>
      <w:r>
        <w:rPr>
          <w:sz w:val="20"/>
          <w:szCs w:val="20"/>
        </w:rPr>
        <w:t>used</w:t>
      </w:r>
      <w:proofErr w:type="spellEnd"/>
      <w:r>
        <w:rPr>
          <w:sz w:val="20"/>
          <w:szCs w:val="20"/>
        </w:rPr>
        <w:t xml:space="preserve">. Events </w:t>
      </w:r>
      <w:proofErr w:type="spellStart"/>
      <w:r>
        <w:rPr>
          <w:sz w:val="20"/>
          <w:szCs w:val="20"/>
        </w:rPr>
        <w:t>graded</w:t>
      </w:r>
      <w:proofErr w:type="spellEnd"/>
      <w:r>
        <w:rPr>
          <w:sz w:val="20"/>
          <w:szCs w:val="20"/>
        </w:rPr>
        <w:t xml:space="preserve"> 4 </w:t>
      </w:r>
      <w:proofErr w:type="spellStart"/>
      <w:r>
        <w:rPr>
          <w:sz w:val="20"/>
          <w:szCs w:val="20"/>
        </w:rPr>
        <w:t>may</w:t>
      </w:r>
      <w:proofErr w:type="spellEnd"/>
      <w:r>
        <w:rPr>
          <w:sz w:val="20"/>
          <w:szCs w:val="20"/>
        </w:rPr>
        <w:t xml:space="preserve"> have dispensation for </w:t>
      </w:r>
      <w:proofErr w:type="spellStart"/>
      <w:r>
        <w:rPr>
          <w:sz w:val="20"/>
          <w:szCs w:val="20"/>
        </w:rPr>
        <w:t>such</w:t>
      </w:r>
      <w:proofErr w:type="spellEnd"/>
      <w:r>
        <w:rPr>
          <w:sz w:val="20"/>
          <w:szCs w:val="20"/>
        </w:rPr>
        <w:t xml:space="preserve"> </w:t>
      </w:r>
      <w:proofErr w:type="spellStart"/>
      <w:r>
        <w:rPr>
          <w:sz w:val="20"/>
          <w:szCs w:val="20"/>
        </w:rPr>
        <w:t>requirement</w:t>
      </w:r>
      <w:proofErr w:type="spellEnd"/>
      <w:r>
        <w:rPr>
          <w:sz w:val="20"/>
          <w:szCs w:val="20"/>
        </w:rPr>
        <w:t xml:space="preserve">, </w:t>
      </w:r>
      <w:proofErr w:type="spellStart"/>
      <w:r>
        <w:rPr>
          <w:sz w:val="20"/>
          <w:szCs w:val="20"/>
        </w:rPr>
        <w:t>after</w:t>
      </w:r>
      <w:proofErr w:type="spellEnd"/>
      <w:r>
        <w:rPr>
          <w:sz w:val="20"/>
          <w:szCs w:val="20"/>
        </w:rPr>
        <w:t xml:space="preserve"> </w:t>
      </w:r>
      <w:proofErr w:type="spellStart"/>
      <w:r>
        <w:rPr>
          <w:sz w:val="20"/>
          <w:szCs w:val="20"/>
        </w:rPr>
        <w:t>receipt</w:t>
      </w:r>
      <w:proofErr w:type="spellEnd"/>
      <w:r>
        <w:rPr>
          <w:sz w:val="20"/>
          <w:szCs w:val="20"/>
        </w:rPr>
        <w:t xml:space="preserve"> of </w:t>
      </w:r>
      <w:proofErr w:type="spellStart"/>
      <w:r>
        <w:rPr>
          <w:sz w:val="20"/>
          <w:szCs w:val="20"/>
        </w:rPr>
        <w:t>FFVoile</w:t>
      </w:r>
      <w:proofErr w:type="spellEnd"/>
      <w:r>
        <w:rPr>
          <w:sz w:val="20"/>
          <w:szCs w:val="20"/>
        </w:rPr>
        <w:t xml:space="preserve"> </w:t>
      </w:r>
      <w:proofErr w:type="spellStart"/>
      <w:r>
        <w:rPr>
          <w:sz w:val="20"/>
          <w:szCs w:val="20"/>
        </w:rPr>
        <w:t>approval</w:t>
      </w:r>
      <w:proofErr w:type="spellEnd"/>
      <w:r>
        <w:rPr>
          <w:sz w:val="20"/>
          <w:szCs w:val="20"/>
        </w:rPr>
        <w:t xml:space="preserve">, </w:t>
      </w:r>
      <w:proofErr w:type="spellStart"/>
      <w:r>
        <w:rPr>
          <w:sz w:val="20"/>
          <w:szCs w:val="20"/>
        </w:rPr>
        <w:t>received</w:t>
      </w:r>
      <w:proofErr w:type="spellEnd"/>
      <w:r>
        <w:rPr>
          <w:sz w:val="20"/>
          <w:szCs w:val="20"/>
        </w:rPr>
        <w:t xml:space="preserve"> </w:t>
      </w:r>
      <w:proofErr w:type="spellStart"/>
      <w:r>
        <w:rPr>
          <w:sz w:val="20"/>
          <w:szCs w:val="20"/>
        </w:rPr>
        <w:t>before</w:t>
      </w:r>
      <w:proofErr w:type="spellEnd"/>
      <w:r>
        <w:rPr>
          <w:sz w:val="20"/>
          <w:szCs w:val="20"/>
        </w:rPr>
        <w:t xml:space="preserve"> the notice of race has been </w:t>
      </w:r>
      <w:proofErr w:type="spellStart"/>
      <w:r>
        <w:rPr>
          <w:sz w:val="20"/>
          <w:szCs w:val="20"/>
        </w:rPr>
        <w:t>published</w:t>
      </w:r>
      <w:proofErr w:type="spellEnd"/>
      <w:r>
        <w:rPr>
          <w:sz w:val="20"/>
          <w:szCs w:val="20"/>
        </w:rPr>
        <w:t xml:space="preserve">. </w:t>
      </w:r>
    </w:p>
    <w:p w14:paraId="6136C141" w14:textId="77777777" w:rsidR="00C817A6" w:rsidRDefault="00C817A6" w:rsidP="00C817A6">
      <w:pPr>
        <w:pStyle w:val="Default"/>
        <w:rPr>
          <w:sz w:val="20"/>
          <w:szCs w:val="20"/>
        </w:rPr>
      </w:pPr>
      <w:r>
        <w:rPr>
          <w:sz w:val="20"/>
          <w:szCs w:val="20"/>
        </w:rPr>
        <w:t xml:space="preserve">For </w:t>
      </w:r>
      <w:proofErr w:type="spellStart"/>
      <w:r>
        <w:rPr>
          <w:sz w:val="20"/>
          <w:szCs w:val="20"/>
        </w:rPr>
        <w:t>events</w:t>
      </w:r>
      <w:proofErr w:type="spellEnd"/>
      <w:r>
        <w:rPr>
          <w:sz w:val="20"/>
          <w:szCs w:val="20"/>
        </w:rPr>
        <w:t xml:space="preserve"> </w:t>
      </w:r>
      <w:proofErr w:type="spellStart"/>
      <w:r>
        <w:rPr>
          <w:sz w:val="20"/>
          <w:szCs w:val="20"/>
        </w:rPr>
        <w:t>graded</w:t>
      </w:r>
      <w:proofErr w:type="spellEnd"/>
      <w:r>
        <w:rPr>
          <w:sz w:val="20"/>
          <w:szCs w:val="20"/>
        </w:rPr>
        <w:t xml:space="preserve"> 5, </w:t>
      </w:r>
      <w:proofErr w:type="spellStart"/>
      <w:r>
        <w:rPr>
          <w:sz w:val="20"/>
          <w:szCs w:val="20"/>
        </w:rPr>
        <w:t>posting</w:t>
      </w:r>
      <w:proofErr w:type="spellEnd"/>
      <w:r>
        <w:rPr>
          <w:sz w:val="20"/>
          <w:szCs w:val="20"/>
        </w:rPr>
        <w:t xml:space="preserve"> of </w:t>
      </w:r>
      <w:proofErr w:type="spellStart"/>
      <w:r>
        <w:rPr>
          <w:sz w:val="20"/>
          <w:szCs w:val="20"/>
        </w:rPr>
        <w:t>sailing</w:t>
      </w:r>
      <w:proofErr w:type="spellEnd"/>
      <w:r>
        <w:rPr>
          <w:sz w:val="20"/>
          <w:szCs w:val="20"/>
        </w:rPr>
        <w:t xml:space="preserve"> instructions </w:t>
      </w:r>
      <w:proofErr w:type="spellStart"/>
      <w:r>
        <w:rPr>
          <w:sz w:val="20"/>
          <w:szCs w:val="20"/>
        </w:rPr>
        <w:t>will</w:t>
      </w:r>
      <w:proofErr w:type="spellEnd"/>
      <w:r>
        <w:rPr>
          <w:sz w:val="20"/>
          <w:szCs w:val="20"/>
        </w:rPr>
        <w:t xml:space="preserve"> </w:t>
      </w:r>
      <w:proofErr w:type="spellStart"/>
      <w:r>
        <w:rPr>
          <w:sz w:val="20"/>
          <w:szCs w:val="20"/>
        </w:rPr>
        <w:t>be</w:t>
      </w:r>
      <w:proofErr w:type="spellEnd"/>
      <w:r>
        <w:rPr>
          <w:sz w:val="20"/>
          <w:szCs w:val="20"/>
        </w:rPr>
        <w:t xml:space="preserve"> </w:t>
      </w:r>
      <w:proofErr w:type="spellStart"/>
      <w:r>
        <w:rPr>
          <w:sz w:val="20"/>
          <w:szCs w:val="20"/>
        </w:rPr>
        <w:t>considered</w:t>
      </w:r>
      <w:proofErr w:type="spellEnd"/>
      <w:r>
        <w:rPr>
          <w:sz w:val="20"/>
          <w:szCs w:val="20"/>
        </w:rPr>
        <w:t xml:space="preserve"> as meeting the </w:t>
      </w:r>
      <w:proofErr w:type="spellStart"/>
      <w:r>
        <w:rPr>
          <w:sz w:val="20"/>
          <w:szCs w:val="20"/>
        </w:rPr>
        <w:t>requirements</w:t>
      </w:r>
      <w:proofErr w:type="spellEnd"/>
      <w:r>
        <w:rPr>
          <w:sz w:val="20"/>
          <w:szCs w:val="20"/>
        </w:rPr>
        <w:t xml:space="preserve"> of RRS 25.1 application. </w:t>
      </w:r>
    </w:p>
    <w:p w14:paraId="31D5F718" w14:textId="77777777" w:rsidR="00C817A6" w:rsidRDefault="00C817A6" w:rsidP="00C817A6">
      <w:pPr>
        <w:pStyle w:val="Default"/>
        <w:rPr>
          <w:sz w:val="20"/>
          <w:szCs w:val="20"/>
        </w:rPr>
      </w:pPr>
    </w:p>
    <w:p w14:paraId="0CA0BDBF" w14:textId="43DDDF8D" w:rsidR="00C817A6" w:rsidRDefault="00C817A6" w:rsidP="00C817A6">
      <w:pPr>
        <w:pStyle w:val="Default"/>
        <w:rPr>
          <w:sz w:val="20"/>
          <w:szCs w:val="20"/>
        </w:rPr>
      </w:pPr>
      <w:r>
        <w:rPr>
          <w:sz w:val="20"/>
          <w:szCs w:val="20"/>
        </w:rPr>
        <w:t xml:space="preserve">(*) </w:t>
      </w:r>
      <w:proofErr w:type="spellStart"/>
      <w:r>
        <w:rPr>
          <w:sz w:val="20"/>
          <w:szCs w:val="20"/>
        </w:rPr>
        <w:t>FFVoile</w:t>
      </w:r>
      <w:proofErr w:type="spellEnd"/>
      <w:r>
        <w:rPr>
          <w:sz w:val="20"/>
          <w:szCs w:val="20"/>
        </w:rPr>
        <w:t xml:space="preserve"> Prescription to </w:t>
      </w:r>
      <w:r>
        <w:rPr>
          <w:b/>
          <w:bCs/>
          <w:sz w:val="20"/>
          <w:szCs w:val="20"/>
        </w:rPr>
        <w:t xml:space="preserve">RRS 64.4 </w:t>
      </w:r>
      <w:r>
        <w:rPr>
          <w:i/>
          <w:iCs/>
          <w:sz w:val="20"/>
          <w:szCs w:val="20"/>
        </w:rPr>
        <w:t>(</w:t>
      </w:r>
      <w:proofErr w:type="spellStart"/>
      <w:r>
        <w:rPr>
          <w:i/>
          <w:iCs/>
          <w:sz w:val="20"/>
          <w:szCs w:val="20"/>
        </w:rPr>
        <w:t>Decisions</w:t>
      </w:r>
      <w:proofErr w:type="spellEnd"/>
      <w:r>
        <w:rPr>
          <w:i/>
          <w:iCs/>
          <w:sz w:val="20"/>
          <w:szCs w:val="20"/>
        </w:rPr>
        <w:t xml:space="preserve"> on </w:t>
      </w:r>
      <w:proofErr w:type="spellStart"/>
      <w:r>
        <w:rPr>
          <w:i/>
          <w:iCs/>
          <w:sz w:val="20"/>
          <w:szCs w:val="20"/>
        </w:rPr>
        <w:t>protests</w:t>
      </w:r>
      <w:proofErr w:type="spellEnd"/>
      <w:r>
        <w:rPr>
          <w:i/>
          <w:iCs/>
          <w:sz w:val="20"/>
          <w:szCs w:val="20"/>
        </w:rPr>
        <w:t xml:space="preserve"> </w:t>
      </w:r>
      <w:proofErr w:type="spellStart"/>
      <w:r>
        <w:rPr>
          <w:i/>
          <w:iCs/>
          <w:sz w:val="20"/>
          <w:szCs w:val="20"/>
        </w:rPr>
        <w:t>concerning</w:t>
      </w:r>
      <w:proofErr w:type="spellEnd"/>
      <w:r>
        <w:rPr>
          <w:i/>
          <w:iCs/>
          <w:sz w:val="20"/>
          <w:szCs w:val="20"/>
        </w:rPr>
        <w:t xml:space="preserve"> class </w:t>
      </w:r>
      <w:proofErr w:type="spellStart"/>
      <w:r>
        <w:rPr>
          <w:i/>
          <w:iCs/>
          <w:sz w:val="20"/>
          <w:szCs w:val="20"/>
        </w:rPr>
        <w:t>rules</w:t>
      </w:r>
      <w:proofErr w:type="spellEnd"/>
      <w:proofErr w:type="gramStart"/>
      <w:r>
        <w:rPr>
          <w:i/>
          <w:iCs/>
          <w:sz w:val="20"/>
          <w:szCs w:val="20"/>
        </w:rPr>
        <w:t>)</w:t>
      </w:r>
      <w:r>
        <w:rPr>
          <w:sz w:val="20"/>
          <w:szCs w:val="20"/>
        </w:rPr>
        <w:t>:</w:t>
      </w:r>
      <w:proofErr w:type="gramEnd"/>
      <w:r>
        <w:rPr>
          <w:sz w:val="20"/>
          <w:szCs w:val="20"/>
        </w:rPr>
        <w:t xml:space="preserve"> </w:t>
      </w:r>
    </w:p>
    <w:p w14:paraId="0D9C07C8" w14:textId="77777777" w:rsidR="00C817A6" w:rsidRDefault="00C817A6" w:rsidP="00C817A6">
      <w:pPr>
        <w:pStyle w:val="Default"/>
        <w:rPr>
          <w:sz w:val="20"/>
          <w:szCs w:val="20"/>
        </w:rPr>
      </w:pPr>
      <w:r>
        <w:rPr>
          <w:sz w:val="20"/>
          <w:szCs w:val="20"/>
        </w:rPr>
        <w:t xml:space="preserve">The </w:t>
      </w:r>
      <w:proofErr w:type="spellStart"/>
      <w:r>
        <w:rPr>
          <w:sz w:val="20"/>
          <w:szCs w:val="20"/>
        </w:rPr>
        <w:t>protest</w:t>
      </w:r>
      <w:proofErr w:type="spellEnd"/>
      <w:r>
        <w:rPr>
          <w:sz w:val="20"/>
          <w:szCs w:val="20"/>
        </w:rPr>
        <w:t xml:space="preserve"> </w:t>
      </w:r>
      <w:proofErr w:type="spellStart"/>
      <w:r>
        <w:rPr>
          <w:sz w:val="20"/>
          <w:szCs w:val="20"/>
        </w:rPr>
        <w:t>committee</w:t>
      </w:r>
      <w:proofErr w:type="spellEnd"/>
      <w:r>
        <w:rPr>
          <w:sz w:val="20"/>
          <w:szCs w:val="20"/>
        </w:rPr>
        <w:t xml:space="preserve"> </w:t>
      </w:r>
      <w:proofErr w:type="spellStart"/>
      <w:r>
        <w:rPr>
          <w:sz w:val="20"/>
          <w:szCs w:val="20"/>
        </w:rPr>
        <w:t>may</w:t>
      </w:r>
      <w:proofErr w:type="spellEnd"/>
      <w:r>
        <w:rPr>
          <w:sz w:val="20"/>
          <w:szCs w:val="20"/>
        </w:rPr>
        <w:t xml:space="preserve"> </w:t>
      </w:r>
      <w:proofErr w:type="spellStart"/>
      <w:r>
        <w:rPr>
          <w:sz w:val="20"/>
          <w:szCs w:val="20"/>
        </w:rPr>
        <w:t>ask</w:t>
      </w:r>
      <w:proofErr w:type="spellEnd"/>
      <w:r>
        <w:rPr>
          <w:sz w:val="20"/>
          <w:szCs w:val="20"/>
        </w:rPr>
        <w:t xml:space="preserve"> the parties to the </w:t>
      </w:r>
      <w:proofErr w:type="spellStart"/>
      <w:r>
        <w:rPr>
          <w:sz w:val="20"/>
          <w:szCs w:val="20"/>
        </w:rPr>
        <w:t>protest</w:t>
      </w:r>
      <w:proofErr w:type="spellEnd"/>
      <w:r>
        <w:rPr>
          <w:sz w:val="20"/>
          <w:szCs w:val="20"/>
        </w:rPr>
        <w:t xml:space="preserve">, </w:t>
      </w:r>
      <w:proofErr w:type="spellStart"/>
      <w:r>
        <w:rPr>
          <w:sz w:val="20"/>
          <w:szCs w:val="20"/>
        </w:rPr>
        <w:t>prior</w:t>
      </w:r>
      <w:proofErr w:type="spellEnd"/>
      <w:r>
        <w:rPr>
          <w:sz w:val="20"/>
          <w:szCs w:val="20"/>
        </w:rPr>
        <w:t xml:space="preserve"> to checking </w:t>
      </w:r>
      <w:proofErr w:type="spellStart"/>
      <w:r>
        <w:rPr>
          <w:sz w:val="20"/>
          <w:szCs w:val="20"/>
        </w:rPr>
        <w:t>procedures</w:t>
      </w:r>
      <w:proofErr w:type="spellEnd"/>
      <w:r>
        <w:rPr>
          <w:sz w:val="20"/>
          <w:szCs w:val="20"/>
        </w:rPr>
        <w:t xml:space="preserve">, a </w:t>
      </w:r>
      <w:proofErr w:type="spellStart"/>
      <w:r>
        <w:rPr>
          <w:sz w:val="20"/>
          <w:szCs w:val="20"/>
        </w:rPr>
        <w:t>deposit</w:t>
      </w:r>
      <w:proofErr w:type="spellEnd"/>
      <w:r>
        <w:rPr>
          <w:sz w:val="20"/>
          <w:szCs w:val="20"/>
        </w:rPr>
        <w:t xml:space="preserve"> </w:t>
      </w:r>
      <w:proofErr w:type="spellStart"/>
      <w:r>
        <w:rPr>
          <w:sz w:val="20"/>
          <w:szCs w:val="20"/>
        </w:rPr>
        <w:t>covering</w:t>
      </w:r>
      <w:proofErr w:type="spellEnd"/>
      <w:r>
        <w:rPr>
          <w:sz w:val="20"/>
          <w:szCs w:val="20"/>
        </w:rPr>
        <w:t xml:space="preserve"> the </w:t>
      </w:r>
      <w:proofErr w:type="spellStart"/>
      <w:r>
        <w:rPr>
          <w:sz w:val="20"/>
          <w:szCs w:val="20"/>
        </w:rPr>
        <w:t>cost</w:t>
      </w:r>
      <w:proofErr w:type="spellEnd"/>
      <w:r>
        <w:rPr>
          <w:sz w:val="20"/>
          <w:szCs w:val="20"/>
        </w:rPr>
        <w:t xml:space="preserve"> of checking </w:t>
      </w:r>
      <w:proofErr w:type="spellStart"/>
      <w:r>
        <w:rPr>
          <w:sz w:val="20"/>
          <w:szCs w:val="20"/>
        </w:rPr>
        <w:t>arising</w:t>
      </w:r>
      <w:proofErr w:type="spellEnd"/>
      <w:r>
        <w:rPr>
          <w:sz w:val="20"/>
          <w:szCs w:val="20"/>
        </w:rPr>
        <w:t xml:space="preserve"> </w:t>
      </w:r>
      <w:proofErr w:type="spellStart"/>
      <w:r>
        <w:rPr>
          <w:sz w:val="20"/>
          <w:szCs w:val="20"/>
        </w:rPr>
        <w:t>from</w:t>
      </w:r>
      <w:proofErr w:type="spellEnd"/>
      <w:r>
        <w:rPr>
          <w:sz w:val="20"/>
          <w:szCs w:val="20"/>
        </w:rPr>
        <w:t xml:space="preserve"> a </w:t>
      </w:r>
      <w:proofErr w:type="spellStart"/>
      <w:r>
        <w:rPr>
          <w:sz w:val="20"/>
          <w:szCs w:val="20"/>
        </w:rPr>
        <w:t>protest</w:t>
      </w:r>
      <w:proofErr w:type="spellEnd"/>
      <w:r>
        <w:rPr>
          <w:sz w:val="20"/>
          <w:szCs w:val="20"/>
        </w:rPr>
        <w:t xml:space="preserve"> </w:t>
      </w:r>
      <w:proofErr w:type="spellStart"/>
      <w:r>
        <w:rPr>
          <w:sz w:val="20"/>
          <w:szCs w:val="20"/>
        </w:rPr>
        <w:t>concerning</w:t>
      </w:r>
      <w:proofErr w:type="spellEnd"/>
      <w:r>
        <w:rPr>
          <w:sz w:val="20"/>
          <w:szCs w:val="20"/>
        </w:rPr>
        <w:t xml:space="preserve"> class </w:t>
      </w:r>
      <w:proofErr w:type="spellStart"/>
      <w:r>
        <w:rPr>
          <w:sz w:val="20"/>
          <w:szCs w:val="20"/>
        </w:rPr>
        <w:t>rules</w:t>
      </w:r>
      <w:proofErr w:type="spellEnd"/>
      <w:r>
        <w:rPr>
          <w:sz w:val="20"/>
          <w:szCs w:val="20"/>
        </w:rPr>
        <w:t xml:space="preserve">. </w:t>
      </w:r>
    </w:p>
    <w:p w14:paraId="41C65F9B" w14:textId="77777777" w:rsidR="00C817A6" w:rsidRDefault="00C817A6" w:rsidP="00C817A6">
      <w:pPr>
        <w:pStyle w:val="Default"/>
        <w:rPr>
          <w:sz w:val="20"/>
          <w:szCs w:val="20"/>
        </w:rPr>
      </w:pPr>
    </w:p>
    <w:p w14:paraId="35E32A65" w14:textId="78752982" w:rsidR="00C817A6" w:rsidRDefault="00C817A6" w:rsidP="00C817A6">
      <w:pPr>
        <w:pStyle w:val="Default"/>
        <w:rPr>
          <w:sz w:val="20"/>
          <w:szCs w:val="20"/>
        </w:rPr>
      </w:pPr>
      <w:r>
        <w:rPr>
          <w:sz w:val="20"/>
          <w:szCs w:val="20"/>
        </w:rPr>
        <w:t xml:space="preserve">(*) </w:t>
      </w:r>
      <w:proofErr w:type="spellStart"/>
      <w:r>
        <w:rPr>
          <w:sz w:val="20"/>
          <w:szCs w:val="20"/>
        </w:rPr>
        <w:t>FFVoile</w:t>
      </w:r>
      <w:proofErr w:type="spellEnd"/>
      <w:r>
        <w:rPr>
          <w:sz w:val="20"/>
          <w:szCs w:val="20"/>
        </w:rPr>
        <w:t xml:space="preserve"> Prescription to </w:t>
      </w:r>
      <w:r>
        <w:rPr>
          <w:b/>
          <w:bCs/>
          <w:sz w:val="20"/>
          <w:szCs w:val="20"/>
        </w:rPr>
        <w:t xml:space="preserve">RRS 67 </w:t>
      </w:r>
      <w:r>
        <w:rPr>
          <w:i/>
          <w:iCs/>
          <w:sz w:val="20"/>
          <w:szCs w:val="20"/>
        </w:rPr>
        <w:t>(Damages</w:t>
      </w:r>
      <w:proofErr w:type="gramStart"/>
      <w:r>
        <w:rPr>
          <w:i/>
          <w:iCs/>
          <w:sz w:val="20"/>
          <w:szCs w:val="20"/>
        </w:rPr>
        <w:t>):</w:t>
      </w:r>
      <w:proofErr w:type="gramEnd"/>
      <w:r>
        <w:rPr>
          <w:i/>
          <w:iCs/>
          <w:sz w:val="20"/>
          <w:szCs w:val="20"/>
        </w:rPr>
        <w:t xml:space="preserve"> </w:t>
      </w:r>
    </w:p>
    <w:p w14:paraId="66DE3B02" w14:textId="77777777" w:rsidR="00C817A6" w:rsidRDefault="00C817A6" w:rsidP="00C817A6">
      <w:pPr>
        <w:pStyle w:val="Default"/>
        <w:rPr>
          <w:sz w:val="20"/>
          <w:szCs w:val="20"/>
        </w:rPr>
      </w:pPr>
      <w:proofErr w:type="spellStart"/>
      <w:r>
        <w:rPr>
          <w:sz w:val="20"/>
          <w:szCs w:val="20"/>
        </w:rPr>
        <w:t>Any</w:t>
      </w:r>
      <w:proofErr w:type="spellEnd"/>
      <w:r>
        <w:rPr>
          <w:sz w:val="20"/>
          <w:szCs w:val="20"/>
        </w:rPr>
        <w:t xml:space="preserve"> question or </w:t>
      </w:r>
      <w:proofErr w:type="spellStart"/>
      <w:r>
        <w:rPr>
          <w:sz w:val="20"/>
          <w:szCs w:val="20"/>
        </w:rPr>
        <w:t>request</w:t>
      </w:r>
      <w:proofErr w:type="spellEnd"/>
      <w:r>
        <w:rPr>
          <w:sz w:val="20"/>
          <w:szCs w:val="20"/>
        </w:rPr>
        <w:t xml:space="preserve"> </w:t>
      </w:r>
      <w:proofErr w:type="spellStart"/>
      <w:r>
        <w:rPr>
          <w:sz w:val="20"/>
          <w:szCs w:val="20"/>
        </w:rPr>
        <w:t>related</w:t>
      </w:r>
      <w:proofErr w:type="spellEnd"/>
      <w:r>
        <w:rPr>
          <w:sz w:val="20"/>
          <w:szCs w:val="20"/>
        </w:rPr>
        <w:t xml:space="preserve"> to damages </w:t>
      </w:r>
      <w:proofErr w:type="spellStart"/>
      <w:r>
        <w:rPr>
          <w:sz w:val="20"/>
          <w:szCs w:val="20"/>
        </w:rPr>
        <w:t>arising</w:t>
      </w:r>
      <w:proofErr w:type="spellEnd"/>
      <w:r>
        <w:rPr>
          <w:sz w:val="20"/>
          <w:szCs w:val="20"/>
        </w:rPr>
        <w:t xml:space="preserve"> </w:t>
      </w:r>
      <w:proofErr w:type="spellStart"/>
      <w:r>
        <w:rPr>
          <w:sz w:val="20"/>
          <w:szCs w:val="20"/>
        </w:rPr>
        <w:t>from</w:t>
      </w:r>
      <w:proofErr w:type="spellEnd"/>
      <w:r>
        <w:rPr>
          <w:sz w:val="20"/>
          <w:szCs w:val="20"/>
        </w:rPr>
        <w:t xml:space="preserve"> an incident </w:t>
      </w:r>
      <w:proofErr w:type="spellStart"/>
      <w:r>
        <w:rPr>
          <w:sz w:val="20"/>
          <w:szCs w:val="20"/>
        </w:rPr>
        <w:t>occurred</w:t>
      </w:r>
      <w:proofErr w:type="spellEnd"/>
      <w:r>
        <w:rPr>
          <w:sz w:val="20"/>
          <w:szCs w:val="20"/>
        </w:rPr>
        <w:t xml:space="preserve"> </w:t>
      </w:r>
      <w:proofErr w:type="spellStart"/>
      <w:r>
        <w:rPr>
          <w:sz w:val="20"/>
          <w:szCs w:val="20"/>
        </w:rPr>
        <w:t>while</w:t>
      </w:r>
      <w:proofErr w:type="spellEnd"/>
      <w:r>
        <w:rPr>
          <w:sz w:val="20"/>
          <w:szCs w:val="20"/>
        </w:rPr>
        <w:t xml:space="preserve"> a boat </w:t>
      </w:r>
      <w:proofErr w:type="spellStart"/>
      <w:r>
        <w:rPr>
          <w:sz w:val="20"/>
          <w:szCs w:val="20"/>
        </w:rPr>
        <w:t>was</w:t>
      </w:r>
      <w:proofErr w:type="spellEnd"/>
      <w:r>
        <w:rPr>
          <w:sz w:val="20"/>
          <w:szCs w:val="20"/>
        </w:rPr>
        <w:t xml:space="preserve"> </w:t>
      </w:r>
      <w:proofErr w:type="spellStart"/>
      <w:r>
        <w:rPr>
          <w:sz w:val="20"/>
          <w:szCs w:val="20"/>
        </w:rPr>
        <w:t>bound</w:t>
      </w:r>
      <w:proofErr w:type="spellEnd"/>
      <w:r>
        <w:rPr>
          <w:sz w:val="20"/>
          <w:szCs w:val="20"/>
        </w:rPr>
        <w:t xml:space="preserve"> by the Racing Rules of </w:t>
      </w:r>
      <w:proofErr w:type="spellStart"/>
      <w:r>
        <w:rPr>
          <w:sz w:val="20"/>
          <w:szCs w:val="20"/>
        </w:rPr>
        <w:t>Sailing</w:t>
      </w:r>
      <w:proofErr w:type="spellEnd"/>
      <w:r>
        <w:rPr>
          <w:sz w:val="20"/>
          <w:szCs w:val="20"/>
        </w:rPr>
        <w:t xml:space="preserve"> </w:t>
      </w:r>
      <w:proofErr w:type="spellStart"/>
      <w:r>
        <w:rPr>
          <w:sz w:val="20"/>
          <w:szCs w:val="20"/>
        </w:rPr>
        <w:t>depends</w:t>
      </w:r>
      <w:proofErr w:type="spellEnd"/>
      <w:r>
        <w:rPr>
          <w:sz w:val="20"/>
          <w:szCs w:val="20"/>
        </w:rPr>
        <w:t xml:space="preserve"> on the </w:t>
      </w:r>
      <w:proofErr w:type="spellStart"/>
      <w:r>
        <w:rPr>
          <w:sz w:val="20"/>
          <w:szCs w:val="20"/>
        </w:rPr>
        <w:t>appropriate</w:t>
      </w:r>
      <w:proofErr w:type="spellEnd"/>
      <w:r>
        <w:rPr>
          <w:sz w:val="20"/>
          <w:szCs w:val="20"/>
        </w:rPr>
        <w:t xml:space="preserve"> courts and </w:t>
      </w:r>
      <w:proofErr w:type="spellStart"/>
      <w:r>
        <w:rPr>
          <w:sz w:val="20"/>
          <w:szCs w:val="20"/>
        </w:rPr>
        <w:t>cannot</w:t>
      </w:r>
      <w:proofErr w:type="spellEnd"/>
      <w:r>
        <w:rPr>
          <w:sz w:val="20"/>
          <w:szCs w:val="20"/>
        </w:rPr>
        <w:t xml:space="preserve"> </w:t>
      </w:r>
      <w:proofErr w:type="spellStart"/>
      <w:r>
        <w:rPr>
          <w:sz w:val="20"/>
          <w:szCs w:val="20"/>
        </w:rPr>
        <w:t>be</w:t>
      </w:r>
      <w:proofErr w:type="spellEnd"/>
      <w:r>
        <w:rPr>
          <w:sz w:val="20"/>
          <w:szCs w:val="20"/>
        </w:rPr>
        <w:t xml:space="preserve"> </w:t>
      </w:r>
      <w:proofErr w:type="spellStart"/>
      <w:r>
        <w:rPr>
          <w:sz w:val="20"/>
          <w:szCs w:val="20"/>
        </w:rPr>
        <w:t>examined</w:t>
      </w:r>
      <w:proofErr w:type="spellEnd"/>
      <w:r>
        <w:rPr>
          <w:sz w:val="20"/>
          <w:szCs w:val="20"/>
        </w:rPr>
        <w:t xml:space="preserve"> and </w:t>
      </w:r>
      <w:proofErr w:type="spellStart"/>
      <w:r>
        <w:rPr>
          <w:sz w:val="20"/>
          <w:szCs w:val="20"/>
        </w:rPr>
        <w:t>dealt</w:t>
      </w:r>
      <w:proofErr w:type="spellEnd"/>
      <w:r>
        <w:rPr>
          <w:sz w:val="20"/>
          <w:szCs w:val="20"/>
        </w:rPr>
        <w:t xml:space="preserve"> by a </w:t>
      </w:r>
      <w:proofErr w:type="spellStart"/>
      <w:r>
        <w:rPr>
          <w:sz w:val="20"/>
          <w:szCs w:val="20"/>
        </w:rPr>
        <w:t>protest</w:t>
      </w:r>
      <w:proofErr w:type="spellEnd"/>
      <w:r>
        <w:rPr>
          <w:sz w:val="20"/>
          <w:szCs w:val="20"/>
        </w:rPr>
        <w:t xml:space="preserve"> </w:t>
      </w:r>
      <w:proofErr w:type="spellStart"/>
      <w:r>
        <w:rPr>
          <w:sz w:val="20"/>
          <w:szCs w:val="20"/>
        </w:rPr>
        <w:t>committee</w:t>
      </w:r>
      <w:proofErr w:type="spellEnd"/>
      <w:r>
        <w:rPr>
          <w:sz w:val="20"/>
          <w:szCs w:val="20"/>
        </w:rPr>
        <w:t xml:space="preserve">. </w:t>
      </w:r>
    </w:p>
    <w:p w14:paraId="768A9F27" w14:textId="77777777" w:rsidR="00C817A6" w:rsidRDefault="00C817A6" w:rsidP="00C817A6">
      <w:pPr>
        <w:pStyle w:val="Default"/>
        <w:rPr>
          <w:sz w:val="20"/>
          <w:szCs w:val="20"/>
        </w:rPr>
      </w:pPr>
      <w:r>
        <w:rPr>
          <w:sz w:val="20"/>
          <w:szCs w:val="20"/>
        </w:rPr>
        <w:t xml:space="preserve">A boat </w:t>
      </w:r>
      <w:proofErr w:type="spellStart"/>
      <w:r>
        <w:rPr>
          <w:sz w:val="20"/>
          <w:szCs w:val="20"/>
        </w:rPr>
        <w:t>that</w:t>
      </w:r>
      <w:proofErr w:type="spellEnd"/>
      <w:r>
        <w:rPr>
          <w:sz w:val="20"/>
          <w:szCs w:val="20"/>
        </w:rPr>
        <w:t xml:space="preserve"> retires </w:t>
      </w:r>
      <w:proofErr w:type="spellStart"/>
      <w:r>
        <w:rPr>
          <w:sz w:val="20"/>
          <w:szCs w:val="20"/>
        </w:rPr>
        <w:t>from</w:t>
      </w:r>
      <w:proofErr w:type="spellEnd"/>
      <w:r>
        <w:rPr>
          <w:sz w:val="20"/>
          <w:szCs w:val="20"/>
        </w:rPr>
        <w:t xml:space="preserve"> a race or </w:t>
      </w:r>
      <w:proofErr w:type="spellStart"/>
      <w:r>
        <w:rPr>
          <w:sz w:val="20"/>
          <w:szCs w:val="20"/>
        </w:rPr>
        <w:t>accepts</w:t>
      </w:r>
      <w:proofErr w:type="spellEnd"/>
      <w:r>
        <w:rPr>
          <w:sz w:val="20"/>
          <w:szCs w:val="20"/>
        </w:rPr>
        <w:t xml:space="preserve"> a penalty </w:t>
      </w:r>
      <w:proofErr w:type="spellStart"/>
      <w:r>
        <w:rPr>
          <w:sz w:val="20"/>
          <w:szCs w:val="20"/>
        </w:rPr>
        <w:t>does</w:t>
      </w:r>
      <w:proofErr w:type="spellEnd"/>
      <w:r>
        <w:rPr>
          <w:sz w:val="20"/>
          <w:szCs w:val="20"/>
        </w:rPr>
        <w:t xml:space="preserve"> not, by </w:t>
      </w:r>
      <w:proofErr w:type="spellStart"/>
      <w:r>
        <w:rPr>
          <w:sz w:val="20"/>
          <w:szCs w:val="20"/>
        </w:rPr>
        <w:t>that</w:t>
      </w:r>
      <w:proofErr w:type="spellEnd"/>
      <w:r>
        <w:rPr>
          <w:sz w:val="20"/>
          <w:szCs w:val="20"/>
        </w:rPr>
        <w:t xml:space="preserve"> </w:t>
      </w:r>
      <w:proofErr w:type="spellStart"/>
      <w:r>
        <w:rPr>
          <w:sz w:val="20"/>
          <w:szCs w:val="20"/>
        </w:rPr>
        <w:t>such</w:t>
      </w:r>
      <w:proofErr w:type="spellEnd"/>
      <w:r>
        <w:rPr>
          <w:sz w:val="20"/>
          <w:szCs w:val="20"/>
        </w:rPr>
        <w:t xml:space="preserve"> action, admit </w:t>
      </w:r>
      <w:proofErr w:type="spellStart"/>
      <w:r>
        <w:rPr>
          <w:sz w:val="20"/>
          <w:szCs w:val="20"/>
        </w:rPr>
        <w:t>liability</w:t>
      </w:r>
      <w:proofErr w:type="spellEnd"/>
      <w:r>
        <w:rPr>
          <w:sz w:val="20"/>
          <w:szCs w:val="20"/>
        </w:rPr>
        <w:t xml:space="preserve"> for damages. </w:t>
      </w:r>
    </w:p>
    <w:p w14:paraId="4AD2EC72" w14:textId="77777777" w:rsidR="00C817A6" w:rsidRDefault="00C817A6" w:rsidP="00C817A6">
      <w:pPr>
        <w:pStyle w:val="Default"/>
        <w:rPr>
          <w:sz w:val="20"/>
          <w:szCs w:val="20"/>
        </w:rPr>
      </w:pPr>
    </w:p>
    <w:p w14:paraId="3F089CCB" w14:textId="724E8F0D" w:rsidR="00C817A6" w:rsidRDefault="00C817A6" w:rsidP="00C817A6">
      <w:pPr>
        <w:pStyle w:val="Default"/>
        <w:rPr>
          <w:sz w:val="20"/>
          <w:szCs w:val="20"/>
        </w:rPr>
      </w:pPr>
      <w:r>
        <w:rPr>
          <w:sz w:val="20"/>
          <w:szCs w:val="20"/>
        </w:rPr>
        <w:t xml:space="preserve">(*) </w:t>
      </w:r>
      <w:proofErr w:type="spellStart"/>
      <w:r>
        <w:rPr>
          <w:sz w:val="20"/>
          <w:szCs w:val="20"/>
        </w:rPr>
        <w:t>FFVoile</w:t>
      </w:r>
      <w:proofErr w:type="spellEnd"/>
      <w:r>
        <w:rPr>
          <w:sz w:val="20"/>
          <w:szCs w:val="20"/>
        </w:rPr>
        <w:t xml:space="preserve"> Prescription to </w:t>
      </w:r>
      <w:r>
        <w:rPr>
          <w:b/>
          <w:bCs/>
          <w:sz w:val="20"/>
          <w:szCs w:val="20"/>
        </w:rPr>
        <w:t xml:space="preserve">RRS 70. 5 </w:t>
      </w:r>
      <w:r>
        <w:rPr>
          <w:i/>
          <w:iCs/>
          <w:sz w:val="20"/>
          <w:szCs w:val="20"/>
        </w:rPr>
        <w:t>(</w:t>
      </w:r>
      <w:proofErr w:type="spellStart"/>
      <w:r>
        <w:rPr>
          <w:i/>
          <w:iCs/>
          <w:sz w:val="20"/>
          <w:szCs w:val="20"/>
        </w:rPr>
        <w:t>Appeals</w:t>
      </w:r>
      <w:proofErr w:type="spellEnd"/>
      <w:r>
        <w:rPr>
          <w:i/>
          <w:iCs/>
          <w:sz w:val="20"/>
          <w:szCs w:val="20"/>
        </w:rPr>
        <w:t xml:space="preserve"> and </w:t>
      </w:r>
      <w:proofErr w:type="spellStart"/>
      <w:r>
        <w:rPr>
          <w:i/>
          <w:iCs/>
          <w:sz w:val="20"/>
          <w:szCs w:val="20"/>
        </w:rPr>
        <w:t>requests</w:t>
      </w:r>
      <w:proofErr w:type="spellEnd"/>
      <w:r>
        <w:rPr>
          <w:i/>
          <w:iCs/>
          <w:sz w:val="20"/>
          <w:szCs w:val="20"/>
        </w:rPr>
        <w:t xml:space="preserve"> to a national </w:t>
      </w:r>
      <w:proofErr w:type="spellStart"/>
      <w:r>
        <w:rPr>
          <w:i/>
          <w:iCs/>
          <w:sz w:val="20"/>
          <w:szCs w:val="20"/>
        </w:rPr>
        <w:t>authority</w:t>
      </w:r>
      <w:proofErr w:type="spellEnd"/>
      <w:proofErr w:type="gramStart"/>
      <w:r>
        <w:rPr>
          <w:i/>
          <w:iCs/>
          <w:sz w:val="20"/>
          <w:szCs w:val="20"/>
        </w:rPr>
        <w:t>):</w:t>
      </w:r>
      <w:proofErr w:type="gramEnd"/>
      <w:r>
        <w:rPr>
          <w:i/>
          <w:iCs/>
          <w:sz w:val="20"/>
          <w:szCs w:val="20"/>
        </w:rPr>
        <w:t xml:space="preserve"> </w:t>
      </w:r>
    </w:p>
    <w:p w14:paraId="4873FAE0" w14:textId="77777777" w:rsidR="00C817A6" w:rsidRDefault="00C817A6" w:rsidP="00C817A6">
      <w:pPr>
        <w:pStyle w:val="Default"/>
        <w:rPr>
          <w:sz w:val="20"/>
          <w:szCs w:val="20"/>
        </w:rPr>
      </w:pPr>
      <w:r>
        <w:rPr>
          <w:sz w:val="20"/>
          <w:szCs w:val="20"/>
        </w:rPr>
        <w:t xml:space="preserve">The </w:t>
      </w:r>
      <w:proofErr w:type="spellStart"/>
      <w:r>
        <w:rPr>
          <w:sz w:val="20"/>
          <w:szCs w:val="20"/>
        </w:rPr>
        <w:t>denial</w:t>
      </w:r>
      <w:proofErr w:type="spellEnd"/>
      <w:r>
        <w:rPr>
          <w:sz w:val="20"/>
          <w:szCs w:val="20"/>
        </w:rPr>
        <w:t xml:space="preserve"> of the right of </w:t>
      </w:r>
      <w:proofErr w:type="spellStart"/>
      <w:r>
        <w:rPr>
          <w:sz w:val="20"/>
          <w:szCs w:val="20"/>
        </w:rPr>
        <w:t>appeal</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subject</w:t>
      </w:r>
      <w:proofErr w:type="spellEnd"/>
      <w:r>
        <w:rPr>
          <w:sz w:val="20"/>
          <w:szCs w:val="20"/>
        </w:rPr>
        <w:t xml:space="preserve"> to the </w:t>
      </w:r>
      <w:proofErr w:type="spellStart"/>
      <w:r>
        <w:rPr>
          <w:sz w:val="20"/>
          <w:szCs w:val="20"/>
        </w:rPr>
        <w:t>written</w:t>
      </w:r>
      <w:proofErr w:type="spellEnd"/>
      <w:r>
        <w:rPr>
          <w:sz w:val="20"/>
          <w:szCs w:val="20"/>
        </w:rPr>
        <w:t xml:space="preserve"> </w:t>
      </w:r>
      <w:proofErr w:type="spellStart"/>
      <w:r>
        <w:rPr>
          <w:sz w:val="20"/>
          <w:szCs w:val="20"/>
        </w:rPr>
        <w:t>approval</w:t>
      </w:r>
      <w:proofErr w:type="spellEnd"/>
      <w:r>
        <w:rPr>
          <w:sz w:val="20"/>
          <w:szCs w:val="20"/>
        </w:rPr>
        <w:t xml:space="preserve"> of the Fédération Française de Voile, </w:t>
      </w:r>
      <w:proofErr w:type="spellStart"/>
      <w:r>
        <w:rPr>
          <w:sz w:val="20"/>
          <w:szCs w:val="20"/>
        </w:rPr>
        <w:t>received</w:t>
      </w:r>
      <w:proofErr w:type="spellEnd"/>
      <w:r>
        <w:rPr>
          <w:sz w:val="20"/>
          <w:szCs w:val="20"/>
        </w:rPr>
        <w:t xml:space="preserve"> </w:t>
      </w:r>
      <w:proofErr w:type="spellStart"/>
      <w:r>
        <w:rPr>
          <w:sz w:val="20"/>
          <w:szCs w:val="20"/>
        </w:rPr>
        <w:t>before</w:t>
      </w:r>
      <w:proofErr w:type="spellEnd"/>
      <w:r>
        <w:rPr>
          <w:sz w:val="20"/>
          <w:szCs w:val="20"/>
        </w:rPr>
        <w:t xml:space="preserve"> </w:t>
      </w:r>
      <w:proofErr w:type="spellStart"/>
      <w:r>
        <w:rPr>
          <w:sz w:val="20"/>
          <w:szCs w:val="20"/>
        </w:rPr>
        <w:t>publishing</w:t>
      </w:r>
      <w:proofErr w:type="spellEnd"/>
      <w:r>
        <w:rPr>
          <w:sz w:val="20"/>
          <w:szCs w:val="20"/>
        </w:rPr>
        <w:t xml:space="preserve"> the notice of race. This </w:t>
      </w:r>
      <w:proofErr w:type="spellStart"/>
      <w:r>
        <w:rPr>
          <w:sz w:val="20"/>
          <w:szCs w:val="20"/>
        </w:rPr>
        <w:t>approval</w:t>
      </w:r>
      <w:proofErr w:type="spellEnd"/>
      <w:r>
        <w:rPr>
          <w:sz w:val="20"/>
          <w:szCs w:val="20"/>
        </w:rPr>
        <w:t xml:space="preserve"> </w:t>
      </w:r>
      <w:proofErr w:type="spellStart"/>
      <w:r>
        <w:rPr>
          <w:sz w:val="20"/>
          <w:szCs w:val="20"/>
        </w:rPr>
        <w:t>shall</w:t>
      </w:r>
      <w:proofErr w:type="spellEnd"/>
      <w:r>
        <w:rPr>
          <w:sz w:val="20"/>
          <w:szCs w:val="20"/>
        </w:rPr>
        <w:t xml:space="preserve"> </w:t>
      </w:r>
      <w:proofErr w:type="spellStart"/>
      <w:r>
        <w:rPr>
          <w:sz w:val="20"/>
          <w:szCs w:val="20"/>
        </w:rPr>
        <w:t>be</w:t>
      </w:r>
      <w:proofErr w:type="spellEnd"/>
      <w:r>
        <w:rPr>
          <w:sz w:val="20"/>
          <w:szCs w:val="20"/>
        </w:rPr>
        <w:t xml:space="preserve"> </w:t>
      </w:r>
      <w:proofErr w:type="spellStart"/>
      <w:r>
        <w:rPr>
          <w:sz w:val="20"/>
          <w:szCs w:val="20"/>
        </w:rPr>
        <w:t>posted</w:t>
      </w:r>
      <w:proofErr w:type="spellEnd"/>
      <w:r>
        <w:rPr>
          <w:sz w:val="20"/>
          <w:szCs w:val="20"/>
        </w:rPr>
        <w:t xml:space="preserve"> on the official notice </w:t>
      </w:r>
      <w:proofErr w:type="spellStart"/>
      <w:r>
        <w:rPr>
          <w:sz w:val="20"/>
          <w:szCs w:val="20"/>
        </w:rPr>
        <w:t>board</w:t>
      </w:r>
      <w:proofErr w:type="spellEnd"/>
      <w:r>
        <w:rPr>
          <w:sz w:val="20"/>
          <w:szCs w:val="20"/>
        </w:rPr>
        <w:t xml:space="preserve"> </w:t>
      </w:r>
      <w:proofErr w:type="spellStart"/>
      <w:r>
        <w:rPr>
          <w:sz w:val="20"/>
          <w:szCs w:val="20"/>
        </w:rPr>
        <w:t>during</w:t>
      </w:r>
      <w:proofErr w:type="spellEnd"/>
      <w:r>
        <w:rPr>
          <w:sz w:val="20"/>
          <w:szCs w:val="20"/>
        </w:rPr>
        <w:t xml:space="preserve"> the </w:t>
      </w:r>
      <w:proofErr w:type="spellStart"/>
      <w:r>
        <w:rPr>
          <w:sz w:val="20"/>
          <w:szCs w:val="20"/>
        </w:rPr>
        <w:t>event</w:t>
      </w:r>
      <w:proofErr w:type="spellEnd"/>
      <w:r>
        <w:rPr>
          <w:sz w:val="20"/>
          <w:szCs w:val="20"/>
        </w:rPr>
        <w:t xml:space="preserve">. </w:t>
      </w:r>
    </w:p>
    <w:p w14:paraId="6FF1C92F" w14:textId="77777777" w:rsidR="00C817A6" w:rsidRDefault="00C817A6" w:rsidP="00C817A6">
      <w:pPr>
        <w:pStyle w:val="Default"/>
        <w:rPr>
          <w:sz w:val="20"/>
          <w:szCs w:val="20"/>
        </w:rPr>
      </w:pPr>
    </w:p>
    <w:p w14:paraId="246C4921" w14:textId="18C59BAC" w:rsidR="00C817A6" w:rsidRDefault="00C817A6" w:rsidP="00C817A6">
      <w:pPr>
        <w:pStyle w:val="Default"/>
        <w:rPr>
          <w:sz w:val="20"/>
          <w:szCs w:val="20"/>
        </w:rPr>
      </w:pPr>
      <w:r>
        <w:rPr>
          <w:sz w:val="20"/>
          <w:szCs w:val="20"/>
        </w:rPr>
        <w:t xml:space="preserve">(*) </w:t>
      </w:r>
      <w:proofErr w:type="spellStart"/>
      <w:r>
        <w:rPr>
          <w:sz w:val="20"/>
          <w:szCs w:val="20"/>
        </w:rPr>
        <w:t>FFVoile</w:t>
      </w:r>
      <w:proofErr w:type="spellEnd"/>
      <w:r>
        <w:rPr>
          <w:sz w:val="20"/>
          <w:szCs w:val="20"/>
        </w:rPr>
        <w:t xml:space="preserve"> Prescription to </w:t>
      </w:r>
      <w:r>
        <w:rPr>
          <w:b/>
          <w:bCs/>
          <w:sz w:val="20"/>
          <w:szCs w:val="20"/>
        </w:rPr>
        <w:t xml:space="preserve">RRS 76.1 </w:t>
      </w:r>
      <w:r>
        <w:rPr>
          <w:i/>
          <w:iCs/>
          <w:sz w:val="20"/>
          <w:szCs w:val="20"/>
        </w:rPr>
        <w:t xml:space="preserve">(Exclusion of </w:t>
      </w:r>
      <w:proofErr w:type="spellStart"/>
      <w:r>
        <w:rPr>
          <w:i/>
          <w:iCs/>
          <w:sz w:val="20"/>
          <w:szCs w:val="20"/>
        </w:rPr>
        <w:t>boats</w:t>
      </w:r>
      <w:proofErr w:type="spellEnd"/>
      <w:r>
        <w:rPr>
          <w:i/>
          <w:iCs/>
          <w:sz w:val="20"/>
          <w:szCs w:val="20"/>
        </w:rPr>
        <w:t xml:space="preserve"> or </w:t>
      </w:r>
      <w:proofErr w:type="spellStart"/>
      <w:r>
        <w:rPr>
          <w:i/>
          <w:iCs/>
          <w:sz w:val="20"/>
          <w:szCs w:val="20"/>
        </w:rPr>
        <w:t>competitors</w:t>
      </w:r>
      <w:proofErr w:type="spellEnd"/>
      <w:r>
        <w:rPr>
          <w:i/>
          <w:iCs/>
          <w:sz w:val="20"/>
          <w:szCs w:val="20"/>
        </w:rPr>
        <w:t xml:space="preserve">) </w:t>
      </w:r>
    </w:p>
    <w:p w14:paraId="693E4416" w14:textId="77777777" w:rsidR="00C817A6" w:rsidRDefault="00C817A6" w:rsidP="00C817A6">
      <w:pPr>
        <w:pStyle w:val="Default"/>
        <w:rPr>
          <w:sz w:val="20"/>
          <w:szCs w:val="20"/>
        </w:rPr>
      </w:pPr>
      <w:r>
        <w:rPr>
          <w:sz w:val="20"/>
          <w:szCs w:val="20"/>
        </w:rPr>
        <w:t xml:space="preserve">An </w:t>
      </w:r>
      <w:proofErr w:type="spellStart"/>
      <w:r>
        <w:rPr>
          <w:sz w:val="20"/>
          <w:szCs w:val="20"/>
        </w:rPr>
        <w:t>organizing</w:t>
      </w:r>
      <w:proofErr w:type="spellEnd"/>
      <w:r>
        <w:rPr>
          <w:sz w:val="20"/>
          <w:szCs w:val="20"/>
        </w:rPr>
        <w:t xml:space="preserve"> </w:t>
      </w:r>
      <w:proofErr w:type="spellStart"/>
      <w:r>
        <w:rPr>
          <w:sz w:val="20"/>
          <w:szCs w:val="20"/>
        </w:rPr>
        <w:t>authority</w:t>
      </w:r>
      <w:proofErr w:type="spellEnd"/>
      <w:r>
        <w:rPr>
          <w:sz w:val="20"/>
          <w:szCs w:val="20"/>
        </w:rPr>
        <w:t xml:space="preserve"> or race </w:t>
      </w:r>
      <w:proofErr w:type="spellStart"/>
      <w:r>
        <w:rPr>
          <w:sz w:val="20"/>
          <w:szCs w:val="20"/>
        </w:rPr>
        <w:t>committee</w:t>
      </w:r>
      <w:proofErr w:type="spellEnd"/>
      <w:r>
        <w:rPr>
          <w:sz w:val="20"/>
          <w:szCs w:val="20"/>
        </w:rPr>
        <w:t xml:space="preserve"> </w:t>
      </w:r>
      <w:proofErr w:type="spellStart"/>
      <w:r>
        <w:rPr>
          <w:sz w:val="20"/>
          <w:szCs w:val="20"/>
        </w:rPr>
        <w:t>shall</w:t>
      </w:r>
      <w:proofErr w:type="spellEnd"/>
      <w:r>
        <w:rPr>
          <w:sz w:val="20"/>
          <w:szCs w:val="20"/>
        </w:rPr>
        <w:t xml:space="preserve"> not </w:t>
      </w:r>
      <w:proofErr w:type="spellStart"/>
      <w:r>
        <w:rPr>
          <w:sz w:val="20"/>
          <w:szCs w:val="20"/>
        </w:rPr>
        <w:t>reject</w:t>
      </w:r>
      <w:proofErr w:type="spellEnd"/>
      <w:r>
        <w:rPr>
          <w:sz w:val="20"/>
          <w:szCs w:val="20"/>
        </w:rPr>
        <w:t xml:space="preserve"> or cancel the entry of a boat or </w:t>
      </w:r>
      <w:proofErr w:type="spellStart"/>
      <w:r>
        <w:rPr>
          <w:sz w:val="20"/>
          <w:szCs w:val="20"/>
        </w:rPr>
        <w:t>exclude</w:t>
      </w:r>
      <w:proofErr w:type="spellEnd"/>
      <w:r>
        <w:rPr>
          <w:sz w:val="20"/>
          <w:szCs w:val="20"/>
        </w:rPr>
        <w:t xml:space="preserve"> a </w:t>
      </w:r>
      <w:proofErr w:type="spellStart"/>
      <w:r>
        <w:rPr>
          <w:sz w:val="20"/>
          <w:szCs w:val="20"/>
        </w:rPr>
        <w:t>competitor</w:t>
      </w:r>
      <w:proofErr w:type="spellEnd"/>
      <w:r>
        <w:rPr>
          <w:sz w:val="20"/>
          <w:szCs w:val="20"/>
        </w:rPr>
        <w:t xml:space="preserve"> </w:t>
      </w:r>
      <w:proofErr w:type="spellStart"/>
      <w:r>
        <w:rPr>
          <w:sz w:val="20"/>
          <w:szCs w:val="20"/>
        </w:rPr>
        <w:t>eligible</w:t>
      </w:r>
      <w:proofErr w:type="spellEnd"/>
      <w:r>
        <w:rPr>
          <w:sz w:val="20"/>
          <w:szCs w:val="20"/>
        </w:rPr>
        <w:t xml:space="preserve"> </w:t>
      </w:r>
      <w:proofErr w:type="spellStart"/>
      <w:r>
        <w:rPr>
          <w:sz w:val="20"/>
          <w:szCs w:val="20"/>
        </w:rPr>
        <w:t>under</w:t>
      </w:r>
      <w:proofErr w:type="spellEnd"/>
      <w:r>
        <w:rPr>
          <w:sz w:val="20"/>
          <w:szCs w:val="20"/>
        </w:rPr>
        <w:t xml:space="preserve"> the notice of race and </w:t>
      </w:r>
      <w:proofErr w:type="spellStart"/>
      <w:r>
        <w:rPr>
          <w:sz w:val="20"/>
          <w:szCs w:val="20"/>
        </w:rPr>
        <w:t>sailing</w:t>
      </w:r>
      <w:proofErr w:type="spellEnd"/>
      <w:r>
        <w:rPr>
          <w:sz w:val="20"/>
          <w:szCs w:val="20"/>
        </w:rPr>
        <w:t xml:space="preserve"> instructions for an </w:t>
      </w:r>
      <w:proofErr w:type="spellStart"/>
      <w:r>
        <w:rPr>
          <w:sz w:val="20"/>
          <w:szCs w:val="20"/>
        </w:rPr>
        <w:t>arbitrary</w:t>
      </w:r>
      <w:proofErr w:type="spellEnd"/>
      <w:r>
        <w:rPr>
          <w:sz w:val="20"/>
          <w:szCs w:val="20"/>
        </w:rPr>
        <w:t xml:space="preserve"> </w:t>
      </w:r>
      <w:proofErr w:type="spellStart"/>
      <w:r>
        <w:rPr>
          <w:sz w:val="20"/>
          <w:szCs w:val="20"/>
        </w:rPr>
        <w:t>reason</w:t>
      </w:r>
      <w:proofErr w:type="spellEnd"/>
      <w:r>
        <w:rPr>
          <w:sz w:val="20"/>
          <w:szCs w:val="20"/>
        </w:rPr>
        <w:t xml:space="preserve">. </w:t>
      </w:r>
    </w:p>
    <w:p w14:paraId="446631C5" w14:textId="77777777" w:rsidR="00C817A6" w:rsidRDefault="00C817A6" w:rsidP="00C817A6">
      <w:pPr>
        <w:pStyle w:val="Default"/>
        <w:rPr>
          <w:sz w:val="20"/>
          <w:szCs w:val="20"/>
        </w:rPr>
      </w:pPr>
    </w:p>
    <w:p w14:paraId="14C6FCAD" w14:textId="29BFF6A7" w:rsidR="00C817A6" w:rsidRDefault="00C817A6" w:rsidP="00C817A6">
      <w:pPr>
        <w:pStyle w:val="Default"/>
        <w:rPr>
          <w:sz w:val="20"/>
          <w:szCs w:val="20"/>
        </w:rPr>
      </w:pPr>
      <w:r>
        <w:rPr>
          <w:sz w:val="20"/>
          <w:szCs w:val="20"/>
        </w:rPr>
        <w:t xml:space="preserve">(*) </w:t>
      </w:r>
      <w:proofErr w:type="spellStart"/>
      <w:r>
        <w:rPr>
          <w:sz w:val="20"/>
          <w:szCs w:val="20"/>
        </w:rPr>
        <w:t>FFVoile</w:t>
      </w:r>
      <w:proofErr w:type="spellEnd"/>
      <w:r>
        <w:rPr>
          <w:sz w:val="20"/>
          <w:szCs w:val="20"/>
        </w:rPr>
        <w:t xml:space="preserve"> Prescription to </w:t>
      </w:r>
      <w:r>
        <w:rPr>
          <w:b/>
          <w:bCs/>
          <w:sz w:val="20"/>
          <w:szCs w:val="20"/>
        </w:rPr>
        <w:t xml:space="preserve">RRS 78.1 </w:t>
      </w:r>
      <w:r>
        <w:rPr>
          <w:i/>
          <w:iCs/>
          <w:sz w:val="20"/>
          <w:szCs w:val="20"/>
        </w:rPr>
        <w:t xml:space="preserve">(Compliance </w:t>
      </w:r>
      <w:proofErr w:type="spellStart"/>
      <w:r>
        <w:rPr>
          <w:i/>
          <w:iCs/>
          <w:sz w:val="20"/>
          <w:szCs w:val="20"/>
        </w:rPr>
        <w:t>with</w:t>
      </w:r>
      <w:proofErr w:type="spellEnd"/>
      <w:r>
        <w:rPr>
          <w:i/>
          <w:iCs/>
          <w:sz w:val="20"/>
          <w:szCs w:val="20"/>
        </w:rPr>
        <w:t xml:space="preserve"> class </w:t>
      </w:r>
      <w:proofErr w:type="spellStart"/>
      <w:proofErr w:type="gramStart"/>
      <w:r>
        <w:rPr>
          <w:i/>
          <w:iCs/>
          <w:sz w:val="20"/>
          <w:szCs w:val="20"/>
        </w:rPr>
        <w:t>rules</w:t>
      </w:r>
      <w:proofErr w:type="spellEnd"/>
      <w:r>
        <w:rPr>
          <w:i/>
          <w:iCs/>
          <w:sz w:val="20"/>
          <w:szCs w:val="20"/>
        </w:rPr>
        <w:t>;</w:t>
      </w:r>
      <w:proofErr w:type="gramEnd"/>
      <w:r>
        <w:rPr>
          <w:i/>
          <w:iCs/>
          <w:sz w:val="20"/>
          <w:szCs w:val="20"/>
        </w:rPr>
        <w:t xml:space="preserve"> </w:t>
      </w:r>
      <w:proofErr w:type="spellStart"/>
      <w:r>
        <w:rPr>
          <w:i/>
          <w:iCs/>
          <w:sz w:val="20"/>
          <w:szCs w:val="20"/>
        </w:rPr>
        <w:t>certificates</w:t>
      </w:r>
      <w:proofErr w:type="spellEnd"/>
      <w:r>
        <w:rPr>
          <w:i/>
          <w:iCs/>
          <w:sz w:val="20"/>
          <w:szCs w:val="20"/>
        </w:rPr>
        <w:t xml:space="preserve">): </w:t>
      </w:r>
    </w:p>
    <w:p w14:paraId="30D835EA" w14:textId="77777777" w:rsidR="00C817A6" w:rsidRDefault="00C817A6" w:rsidP="00C817A6">
      <w:pPr>
        <w:pStyle w:val="Default"/>
        <w:rPr>
          <w:sz w:val="20"/>
          <w:szCs w:val="20"/>
        </w:rPr>
      </w:pPr>
      <w:r>
        <w:rPr>
          <w:sz w:val="20"/>
          <w:szCs w:val="20"/>
        </w:rPr>
        <w:t xml:space="preserve">The </w:t>
      </w:r>
      <w:proofErr w:type="spellStart"/>
      <w:r>
        <w:rPr>
          <w:sz w:val="20"/>
          <w:szCs w:val="20"/>
        </w:rPr>
        <w:t>boat’s</w:t>
      </w:r>
      <w:proofErr w:type="spellEnd"/>
      <w:r>
        <w:rPr>
          <w:sz w:val="20"/>
          <w:szCs w:val="20"/>
        </w:rPr>
        <w:t xml:space="preserve"> </w:t>
      </w:r>
      <w:proofErr w:type="spellStart"/>
      <w:r>
        <w:rPr>
          <w:sz w:val="20"/>
          <w:szCs w:val="20"/>
        </w:rPr>
        <w:t>owner</w:t>
      </w:r>
      <w:proofErr w:type="spellEnd"/>
      <w:r>
        <w:rPr>
          <w:sz w:val="20"/>
          <w:szCs w:val="20"/>
        </w:rPr>
        <w:t xml:space="preserve"> or </w:t>
      </w:r>
      <w:proofErr w:type="spellStart"/>
      <w:r>
        <w:rPr>
          <w:sz w:val="20"/>
          <w:szCs w:val="20"/>
        </w:rPr>
        <w:t>other</w:t>
      </w:r>
      <w:proofErr w:type="spellEnd"/>
      <w:r>
        <w:rPr>
          <w:sz w:val="20"/>
          <w:szCs w:val="20"/>
        </w:rPr>
        <w:t xml:space="preserve"> </w:t>
      </w:r>
      <w:proofErr w:type="spellStart"/>
      <w:r>
        <w:rPr>
          <w:sz w:val="20"/>
          <w:szCs w:val="20"/>
        </w:rPr>
        <w:t>person</w:t>
      </w:r>
      <w:proofErr w:type="spellEnd"/>
      <w:r>
        <w:rPr>
          <w:sz w:val="20"/>
          <w:szCs w:val="20"/>
        </w:rPr>
        <w:t xml:space="preserve"> in charge </w:t>
      </w:r>
      <w:proofErr w:type="spellStart"/>
      <w:r>
        <w:rPr>
          <w:sz w:val="20"/>
          <w:szCs w:val="20"/>
        </w:rPr>
        <w:t>shall</w:t>
      </w:r>
      <w:proofErr w:type="spellEnd"/>
      <w:r>
        <w:rPr>
          <w:sz w:val="20"/>
          <w:szCs w:val="20"/>
        </w:rPr>
        <w:t xml:space="preserve">, </w:t>
      </w:r>
      <w:proofErr w:type="spellStart"/>
      <w:r>
        <w:rPr>
          <w:sz w:val="20"/>
          <w:szCs w:val="20"/>
        </w:rPr>
        <w:t>under</w:t>
      </w:r>
      <w:proofErr w:type="spellEnd"/>
      <w:r>
        <w:rPr>
          <w:sz w:val="20"/>
          <w:szCs w:val="20"/>
        </w:rPr>
        <w:t xml:space="preserve"> </w:t>
      </w:r>
      <w:proofErr w:type="spellStart"/>
      <w:r>
        <w:rPr>
          <w:sz w:val="20"/>
          <w:szCs w:val="20"/>
        </w:rPr>
        <w:t>his</w:t>
      </w:r>
      <w:proofErr w:type="spellEnd"/>
      <w:r>
        <w:rPr>
          <w:sz w:val="20"/>
          <w:szCs w:val="20"/>
        </w:rPr>
        <w:t xml:space="preserve"> sole </w:t>
      </w:r>
      <w:proofErr w:type="spellStart"/>
      <w:r>
        <w:rPr>
          <w:sz w:val="20"/>
          <w:szCs w:val="20"/>
        </w:rPr>
        <w:t>responsibility</w:t>
      </w:r>
      <w:proofErr w:type="spellEnd"/>
      <w:r>
        <w:rPr>
          <w:sz w:val="20"/>
          <w:szCs w:val="20"/>
        </w:rPr>
        <w:t xml:space="preserve">, </w:t>
      </w:r>
      <w:proofErr w:type="spellStart"/>
      <w:r>
        <w:rPr>
          <w:sz w:val="20"/>
          <w:szCs w:val="20"/>
        </w:rPr>
        <w:t>make</w:t>
      </w:r>
      <w:proofErr w:type="spellEnd"/>
      <w:r>
        <w:rPr>
          <w:sz w:val="20"/>
          <w:szCs w:val="20"/>
        </w:rPr>
        <w:t xml:space="preserve"> sure </w:t>
      </w:r>
      <w:proofErr w:type="spellStart"/>
      <w:r>
        <w:rPr>
          <w:sz w:val="20"/>
          <w:szCs w:val="20"/>
        </w:rPr>
        <w:t>moreover</w:t>
      </w:r>
      <w:proofErr w:type="spellEnd"/>
      <w:r>
        <w:rPr>
          <w:sz w:val="20"/>
          <w:szCs w:val="20"/>
        </w:rPr>
        <w:t xml:space="preserve"> </w:t>
      </w:r>
      <w:proofErr w:type="spellStart"/>
      <w:r>
        <w:rPr>
          <w:sz w:val="20"/>
          <w:szCs w:val="20"/>
        </w:rPr>
        <w:t>that</w:t>
      </w:r>
      <w:proofErr w:type="spellEnd"/>
      <w:r>
        <w:rPr>
          <w:sz w:val="20"/>
          <w:szCs w:val="20"/>
        </w:rPr>
        <w:t xml:space="preserve"> </w:t>
      </w:r>
      <w:proofErr w:type="spellStart"/>
      <w:r>
        <w:rPr>
          <w:sz w:val="20"/>
          <w:szCs w:val="20"/>
        </w:rPr>
        <w:t>his</w:t>
      </w:r>
      <w:proofErr w:type="spellEnd"/>
      <w:r>
        <w:rPr>
          <w:sz w:val="20"/>
          <w:szCs w:val="20"/>
        </w:rPr>
        <w:t xml:space="preserve"> boat complies </w:t>
      </w:r>
      <w:proofErr w:type="spellStart"/>
      <w:r>
        <w:rPr>
          <w:sz w:val="20"/>
          <w:szCs w:val="20"/>
        </w:rPr>
        <w:t>with</w:t>
      </w:r>
      <w:proofErr w:type="spellEnd"/>
      <w:r>
        <w:rPr>
          <w:sz w:val="20"/>
          <w:szCs w:val="20"/>
        </w:rPr>
        <w:t xml:space="preserve"> the </w:t>
      </w:r>
      <w:proofErr w:type="spellStart"/>
      <w:r>
        <w:rPr>
          <w:sz w:val="20"/>
          <w:szCs w:val="20"/>
        </w:rPr>
        <w:t>equipment</w:t>
      </w:r>
      <w:proofErr w:type="spellEnd"/>
      <w:r>
        <w:rPr>
          <w:sz w:val="20"/>
          <w:szCs w:val="20"/>
        </w:rPr>
        <w:t xml:space="preserve"> and </w:t>
      </w:r>
      <w:proofErr w:type="spellStart"/>
      <w:r>
        <w:rPr>
          <w:sz w:val="20"/>
          <w:szCs w:val="20"/>
        </w:rPr>
        <w:t>security</w:t>
      </w:r>
      <w:proofErr w:type="spellEnd"/>
      <w:r>
        <w:rPr>
          <w:sz w:val="20"/>
          <w:szCs w:val="20"/>
        </w:rPr>
        <w:t xml:space="preserve"> </w:t>
      </w:r>
      <w:proofErr w:type="spellStart"/>
      <w:r>
        <w:rPr>
          <w:sz w:val="20"/>
          <w:szCs w:val="20"/>
        </w:rPr>
        <w:t>rules</w:t>
      </w:r>
      <w:proofErr w:type="spellEnd"/>
      <w:r>
        <w:rPr>
          <w:sz w:val="20"/>
          <w:szCs w:val="20"/>
        </w:rPr>
        <w:t xml:space="preserve"> </w:t>
      </w:r>
      <w:proofErr w:type="spellStart"/>
      <w:r>
        <w:rPr>
          <w:sz w:val="20"/>
          <w:szCs w:val="20"/>
        </w:rPr>
        <w:t>required</w:t>
      </w:r>
      <w:proofErr w:type="spellEnd"/>
      <w:r>
        <w:rPr>
          <w:sz w:val="20"/>
          <w:szCs w:val="20"/>
        </w:rPr>
        <w:t xml:space="preserve"> by the </w:t>
      </w:r>
      <w:proofErr w:type="spellStart"/>
      <w:r>
        <w:rPr>
          <w:sz w:val="20"/>
          <w:szCs w:val="20"/>
        </w:rPr>
        <w:t>laws</w:t>
      </w:r>
      <w:proofErr w:type="spellEnd"/>
      <w:r>
        <w:rPr>
          <w:sz w:val="20"/>
          <w:szCs w:val="20"/>
        </w:rPr>
        <w:t>, by-</w:t>
      </w:r>
      <w:proofErr w:type="spellStart"/>
      <w:r>
        <w:rPr>
          <w:sz w:val="20"/>
          <w:szCs w:val="20"/>
        </w:rPr>
        <w:t>laws</w:t>
      </w:r>
      <w:proofErr w:type="spellEnd"/>
      <w:r>
        <w:rPr>
          <w:sz w:val="20"/>
          <w:szCs w:val="20"/>
        </w:rPr>
        <w:t xml:space="preserve"> and </w:t>
      </w:r>
      <w:proofErr w:type="spellStart"/>
      <w:r>
        <w:rPr>
          <w:sz w:val="20"/>
          <w:szCs w:val="20"/>
        </w:rPr>
        <w:t>regulations</w:t>
      </w:r>
      <w:proofErr w:type="spellEnd"/>
      <w:r>
        <w:rPr>
          <w:sz w:val="20"/>
          <w:szCs w:val="20"/>
        </w:rPr>
        <w:t xml:space="preserve"> of the Administration. </w:t>
      </w:r>
    </w:p>
    <w:p w14:paraId="787D4987" w14:textId="77777777" w:rsidR="00C817A6" w:rsidRDefault="00C817A6" w:rsidP="00C817A6">
      <w:pPr>
        <w:pStyle w:val="Default"/>
        <w:rPr>
          <w:sz w:val="20"/>
          <w:szCs w:val="20"/>
        </w:rPr>
      </w:pPr>
    </w:p>
    <w:p w14:paraId="71992D45" w14:textId="1F9028E3" w:rsidR="00C817A6" w:rsidRDefault="00C817A6" w:rsidP="00C817A6">
      <w:pPr>
        <w:pStyle w:val="Default"/>
        <w:rPr>
          <w:sz w:val="20"/>
          <w:szCs w:val="20"/>
        </w:rPr>
      </w:pPr>
      <w:r>
        <w:rPr>
          <w:sz w:val="20"/>
          <w:szCs w:val="20"/>
        </w:rPr>
        <w:t xml:space="preserve">(*) </w:t>
      </w:r>
      <w:proofErr w:type="spellStart"/>
      <w:r>
        <w:rPr>
          <w:sz w:val="20"/>
          <w:szCs w:val="20"/>
        </w:rPr>
        <w:t>FFVoile</w:t>
      </w:r>
      <w:proofErr w:type="spellEnd"/>
      <w:r>
        <w:rPr>
          <w:sz w:val="20"/>
          <w:szCs w:val="20"/>
        </w:rPr>
        <w:t xml:space="preserve"> Prescription to </w:t>
      </w:r>
      <w:r>
        <w:rPr>
          <w:b/>
          <w:bCs/>
          <w:sz w:val="20"/>
          <w:szCs w:val="20"/>
        </w:rPr>
        <w:t xml:space="preserve">RRS 86.3 </w:t>
      </w:r>
      <w:r>
        <w:rPr>
          <w:i/>
          <w:iCs/>
          <w:sz w:val="20"/>
          <w:szCs w:val="20"/>
        </w:rPr>
        <w:t xml:space="preserve">(Changes to the racing </w:t>
      </w:r>
      <w:proofErr w:type="spellStart"/>
      <w:r>
        <w:rPr>
          <w:i/>
          <w:iCs/>
          <w:sz w:val="20"/>
          <w:szCs w:val="20"/>
        </w:rPr>
        <w:t>rules</w:t>
      </w:r>
      <w:proofErr w:type="spellEnd"/>
      <w:proofErr w:type="gramStart"/>
      <w:r>
        <w:rPr>
          <w:i/>
          <w:iCs/>
          <w:sz w:val="20"/>
          <w:szCs w:val="20"/>
        </w:rPr>
        <w:t>):</w:t>
      </w:r>
      <w:proofErr w:type="gramEnd"/>
      <w:r>
        <w:rPr>
          <w:i/>
          <w:iCs/>
          <w:sz w:val="20"/>
          <w:szCs w:val="20"/>
        </w:rPr>
        <w:t xml:space="preserve"> </w:t>
      </w:r>
    </w:p>
    <w:p w14:paraId="1C6A930D" w14:textId="77777777" w:rsidR="00C817A6" w:rsidRDefault="00C817A6" w:rsidP="00C817A6">
      <w:pPr>
        <w:pStyle w:val="Default"/>
        <w:rPr>
          <w:sz w:val="20"/>
          <w:szCs w:val="20"/>
        </w:rPr>
      </w:pPr>
      <w:r>
        <w:rPr>
          <w:sz w:val="20"/>
          <w:szCs w:val="20"/>
        </w:rPr>
        <w:t xml:space="preserve">An </w:t>
      </w:r>
      <w:proofErr w:type="spellStart"/>
      <w:r>
        <w:rPr>
          <w:sz w:val="20"/>
          <w:szCs w:val="20"/>
        </w:rPr>
        <w:t>organizing</w:t>
      </w:r>
      <w:proofErr w:type="spellEnd"/>
      <w:r>
        <w:rPr>
          <w:sz w:val="20"/>
          <w:szCs w:val="20"/>
        </w:rPr>
        <w:t xml:space="preserve"> </w:t>
      </w:r>
      <w:proofErr w:type="spellStart"/>
      <w:r>
        <w:rPr>
          <w:sz w:val="20"/>
          <w:szCs w:val="20"/>
        </w:rPr>
        <w:t>authority</w:t>
      </w:r>
      <w:proofErr w:type="spellEnd"/>
      <w:r>
        <w:rPr>
          <w:sz w:val="20"/>
          <w:szCs w:val="20"/>
        </w:rPr>
        <w:t xml:space="preserve"> </w:t>
      </w:r>
      <w:proofErr w:type="spellStart"/>
      <w:r>
        <w:rPr>
          <w:sz w:val="20"/>
          <w:szCs w:val="20"/>
        </w:rPr>
        <w:t>wishing</w:t>
      </w:r>
      <w:proofErr w:type="spellEnd"/>
      <w:r>
        <w:rPr>
          <w:sz w:val="20"/>
          <w:szCs w:val="20"/>
        </w:rPr>
        <w:t xml:space="preserve"> to change a </w:t>
      </w:r>
      <w:proofErr w:type="spellStart"/>
      <w:r>
        <w:rPr>
          <w:sz w:val="20"/>
          <w:szCs w:val="20"/>
        </w:rPr>
        <w:t>rule</w:t>
      </w:r>
      <w:proofErr w:type="spellEnd"/>
      <w:r>
        <w:rPr>
          <w:sz w:val="20"/>
          <w:szCs w:val="20"/>
        </w:rPr>
        <w:t xml:space="preserve"> </w:t>
      </w:r>
      <w:proofErr w:type="spellStart"/>
      <w:r>
        <w:rPr>
          <w:sz w:val="20"/>
          <w:szCs w:val="20"/>
        </w:rPr>
        <w:t>listed</w:t>
      </w:r>
      <w:proofErr w:type="spellEnd"/>
      <w:r>
        <w:rPr>
          <w:sz w:val="20"/>
          <w:szCs w:val="20"/>
        </w:rPr>
        <w:t xml:space="preserve"> in RRS 86.1(a) in </w:t>
      </w:r>
      <w:proofErr w:type="spellStart"/>
      <w:r>
        <w:rPr>
          <w:sz w:val="20"/>
          <w:szCs w:val="20"/>
        </w:rPr>
        <w:t>order</w:t>
      </w:r>
      <w:proofErr w:type="spellEnd"/>
      <w:r>
        <w:rPr>
          <w:sz w:val="20"/>
          <w:szCs w:val="20"/>
        </w:rPr>
        <w:t xml:space="preserve"> to </w:t>
      </w:r>
      <w:proofErr w:type="spellStart"/>
      <w:r>
        <w:rPr>
          <w:sz w:val="20"/>
          <w:szCs w:val="20"/>
        </w:rPr>
        <w:t>develop</w:t>
      </w:r>
      <w:proofErr w:type="spellEnd"/>
      <w:r>
        <w:rPr>
          <w:sz w:val="20"/>
          <w:szCs w:val="20"/>
        </w:rPr>
        <w:t xml:space="preserve"> or test new </w:t>
      </w:r>
      <w:proofErr w:type="spellStart"/>
      <w:r>
        <w:rPr>
          <w:sz w:val="20"/>
          <w:szCs w:val="20"/>
        </w:rPr>
        <w:t>rules</w:t>
      </w:r>
      <w:proofErr w:type="spellEnd"/>
      <w:r>
        <w:rPr>
          <w:sz w:val="20"/>
          <w:szCs w:val="20"/>
        </w:rPr>
        <w:t xml:space="preserve"> </w:t>
      </w:r>
      <w:proofErr w:type="spellStart"/>
      <w:r>
        <w:rPr>
          <w:sz w:val="20"/>
          <w:szCs w:val="20"/>
        </w:rPr>
        <w:t>shall</w:t>
      </w:r>
      <w:proofErr w:type="spellEnd"/>
      <w:r>
        <w:rPr>
          <w:sz w:val="20"/>
          <w:szCs w:val="20"/>
        </w:rPr>
        <w:t xml:space="preserve"> first </w:t>
      </w:r>
      <w:proofErr w:type="spellStart"/>
      <w:r>
        <w:rPr>
          <w:sz w:val="20"/>
          <w:szCs w:val="20"/>
        </w:rPr>
        <w:t>submit</w:t>
      </w:r>
      <w:proofErr w:type="spellEnd"/>
      <w:r>
        <w:rPr>
          <w:sz w:val="20"/>
          <w:szCs w:val="20"/>
        </w:rPr>
        <w:t xml:space="preserve"> the changes to the </w:t>
      </w:r>
      <w:proofErr w:type="spellStart"/>
      <w:r>
        <w:rPr>
          <w:sz w:val="20"/>
          <w:szCs w:val="20"/>
        </w:rPr>
        <w:t>FFVoile</w:t>
      </w:r>
      <w:proofErr w:type="spellEnd"/>
      <w:r>
        <w:rPr>
          <w:sz w:val="20"/>
          <w:szCs w:val="20"/>
        </w:rPr>
        <w:t xml:space="preserve">, in </w:t>
      </w:r>
      <w:proofErr w:type="spellStart"/>
      <w:r>
        <w:rPr>
          <w:sz w:val="20"/>
          <w:szCs w:val="20"/>
        </w:rPr>
        <w:t>order</w:t>
      </w:r>
      <w:proofErr w:type="spellEnd"/>
      <w:r>
        <w:rPr>
          <w:sz w:val="20"/>
          <w:szCs w:val="20"/>
        </w:rPr>
        <w:t xml:space="preserve"> to </w:t>
      </w:r>
      <w:proofErr w:type="spellStart"/>
      <w:r>
        <w:rPr>
          <w:sz w:val="20"/>
          <w:szCs w:val="20"/>
        </w:rPr>
        <w:t>obtain</w:t>
      </w:r>
      <w:proofErr w:type="spellEnd"/>
      <w:r>
        <w:rPr>
          <w:sz w:val="20"/>
          <w:szCs w:val="20"/>
        </w:rPr>
        <w:t xml:space="preserve"> </w:t>
      </w:r>
      <w:proofErr w:type="spellStart"/>
      <w:r>
        <w:rPr>
          <w:sz w:val="20"/>
          <w:szCs w:val="20"/>
        </w:rPr>
        <w:t>its</w:t>
      </w:r>
      <w:proofErr w:type="spellEnd"/>
      <w:r>
        <w:rPr>
          <w:sz w:val="20"/>
          <w:szCs w:val="20"/>
        </w:rPr>
        <w:t xml:space="preserve"> </w:t>
      </w:r>
      <w:proofErr w:type="spellStart"/>
      <w:r>
        <w:rPr>
          <w:sz w:val="20"/>
          <w:szCs w:val="20"/>
        </w:rPr>
        <w:t>written</w:t>
      </w:r>
      <w:proofErr w:type="spellEnd"/>
      <w:r>
        <w:rPr>
          <w:sz w:val="20"/>
          <w:szCs w:val="20"/>
        </w:rPr>
        <w:t xml:space="preserve"> </w:t>
      </w:r>
      <w:proofErr w:type="spellStart"/>
      <w:r>
        <w:rPr>
          <w:sz w:val="20"/>
          <w:szCs w:val="20"/>
        </w:rPr>
        <w:t>approval</w:t>
      </w:r>
      <w:proofErr w:type="spellEnd"/>
      <w:r>
        <w:rPr>
          <w:sz w:val="20"/>
          <w:szCs w:val="20"/>
        </w:rPr>
        <w:t xml:space="preserve"> and </w:t>
      </w:r>
      <w:proofErr w:type="spellStart"/>
      <w:r>
        <w:rPr>
          <w:sz w:val="20"/>
          <w:szCs w:val="20"/>
        </w:rPr>
        <w:t>shall</w:t>
      </w:r>
      <w:proofErr w:type="spellEnd"/>
      <w:r>
        <w:rPr>
          <w:sz w:val="20"/>
          <w:szCs w:val="20"/>
        </w:rPr>
        <w:t xml:space="preserve"> report the </w:t>
      </w:r>
      <w:proofErr w:type="spellStart"/>
      <w:r>
        <w:rPr>
          <w:sz w:val="20"/>
          <w:szCs w:val="20"/>
        </w:rPr>
        <w:t>results</w:t>
      </w:r>
      <w:proofErr w:type="spellEnd"/>
      <w:r>
        <w:rPr>
          <w:sz w:val="20"/>
          <w:szCs w:val="20"/>
        </w:rPr>
        <w:t xml:space="preserve"> to </w:t>
      </w:r>
      <w:proofErr w:type="spellStart"/>
      <w:r>
        <w:rPr>
          <w:sz w:val="20"/>
          <w:szCs w:val="20"/>
        </w:rPr>
        <w:t>FFVoile</w:t>
      </w:r>
      <w:proofErr w:type="spellEnd"/>
      <w:r>
        <w:rPr>
          <w:sz w:val="20"/>
          <w:szCs w:val="20"/>
        </w:rPr>
        <w:t xml:space="preserve"> </w:t>
      </w:r>
      <w:proofErr w:type="spellStart"/>
      <w:r>
        <w:rPr>
          <w:sz w:val="20"/>
          <w:szCs w:val="20"/>
        </w:rPr>
        <w:t>after</w:t>
      </w:r>
      <w:proofErr w:type="spellEnd"/>
      <w:r>
        <w:rPr>
          <w:sz w:val="20"/>
          <w:szCs w:val="20"/>
        </w:rPr>
        <w:t xml:space="preserve"> the </w:t>
      </w:r>
      <w:proofErr w:type="spellStart"/>
      <w:r>
        <w:rPr>
          <w:sz w:val="20"/>
          <w:szCs w:val="20"/>
        </w:rPr>
        <w:t>event</w:t>
      </w:r>
      <w:proofErr w:type="spellEnd"/>
      <w:r>
        <w:rPr>
          <w:sz w:val="20"/>
          <w:szCs w:val="20"/>
        </w:rPr>
        <w:t xml:space="preserve">. </w:t>
      </w:r>
      <w:proofErr w:type="spellStart"/>
      <w:r>
        <w:rPr>
          <w:sz w:val="20"/>
          <w:szCs w:val="20"/>
        </w:rPr>
        <w:t>Such</w:t>
      </w:r>
      <w:proofErr w:type="spellEnd"/>
      <w:r>
        <w:rPr>
          <w:sz w:val="20"/>
          <w:szCs w:val="20"/>
        </w:rPr>
        <w:t xml:space="preserve"> </w:t>
      </w:r>
      <w:proofErr w:type="spellStart"/>
      <w:r>
        <w:rPr>
          <w:sz w:val="20"/>
          <w:szCs w:val="20"/>
        </w:rPr>
        <w:t>approval</w:t>
      </w:r>
      <w:proofErr w:type="spellEnd"/>
      <w:r>
        <w:rPr>
          <w:sz w:val="20"/>
          <w:szCs w:val="20"/>
        </w:rPr>
        <w:t xml:space="preserve"> </w:t>
      </w:r>
      <w:proofErr w:type="spellStart"/>
      <w:r>
        <w:rPr>
          <w:sz w:val="20"/>
          <w:szCs w:val="20"/>
        </w:rPr>
        <w:t>shall</w:t>
      </w:r>
      <w:proofErr w:type="spellEnd"/>
      <w:r>
        <w:rPr>
          <w:sz w:val="20"/>
          <w:szCs w:val="20"/>
        </w:rPr>
        <w:t xml:space="preserve"> </w:t>
      </w:r>
      <w:proofErr w:type="spellStart"/>
      <w:r>
        <w:rPr>
          <w:sz w:val="20"/>
          <w:szCs w:val="20"/>
        </w:rPr>
        <w:t>be</w:t>
      </w:r>
      <w:proofErr w:type="spellEnd"/>
      <w:r>
        <w:rPr>
          <w:sz w:val="20"/>
          <w:szCs w:val="20"/>
        </w:rPr>
        <w:t xml:space="preserve"> </w:t>
      </w:r>
      <w:proofErr w:type="spellStart"/>
      <w:r>
        <w:rPr>
          <w:sz w:val="20"/>
          <w:szCs w:val="20"/>
        </w:rPr>
        <w:t>mentioned</w:t>
      </w:r>
      <w:proofErr w:type="spellEnd"/>
      <w:r>
        <w:rPr>
          <w:sz w:val="20"/>
          <w:szCs w:val="20"/>
        </w:rPr>
        <w:t xml:space="preserve"> in the notice of race and in the </w:t>
      </w:r>
      <w:proofErr w:type="spellStart"/>
      <w:r>
        <w:rPr>
          <w:sz w:val="20"/>
          <w:szCs w:val="20"/>
        </w:rPr>
        <w:t>sailing</w:t>
      </w:r>
      <w:proofErr w:type="spellEnd"/>
      <w:r>
        <w:rPr>
          <w:sz w:val="20"/>
          <w:szCs w:val="20"/>
        </w:rPr>
        <w:t xml:space="preserve"> instructions and </w:t>
      </w:r>
      <w:proofErr w:type="spellStart"/>
      <w:r>
        <w:rPr>
          <w:sz w:val="20"/>
          <w:szCs w:val="20"/>
        </w:rPr>
        <w:t>shall</w:t>
      </w:r>
      <w:proofErr w:type="spellEnd"/>
      <w:r>
        <w:rPr>
          <w:sz w:val="20"/>
          <w:szCs w:val="20"/>
        </w:rPr>
        <w:t xml:space="preserve"> </w:t>
      </w:r>
      <w:proofErr w:type="spellStart"/>
      <w:r>
        <w:rPr>
          <w:sz w:val="20"/>
          <w:szCs w:val="20"/>
        </w:rPr>
        <w:t>be</w:t>
      </w:r>
      <w:proofErr w:type="spellEnd"/>
      <w:r>
        <w:rPr>
          <w:sz w:val="20"/>
          <w:szCs w:val="20"/>
        </w:rPr>
        <w:t xml:space="preserve"> </w:t>
      </w:r>
      <w:proofErr w:type="spellStart"/>
      <w:r>
        <w:rPr>
          <w:sz w:val="20"/>
          <w:szCs w:val="20"/>
        </w:rPr>
        <w:t>posted</w:t>
      </w:r>
      <w:proofErr w:type="spellEnd"/>
      <w:r>
        <w:rPr>
          <w:sz w:val="20"/>
          <w:szCs w:val="20"/>
        </w:rPr>
        <w:t xml:space="preserve"> on the official notice </w:t>
      </w:r>
      <w:proofErr w:type="spellStart"/>
      <w:r>
        <w:rPr>
          <w:sz w:val="20"/>
          <w:szCs w:val="20"/>
        </w:rPr>
        <w:t>board</w:t>
      </w:r>
      <w:proofErr w:type="spellEnd"/>
      <w:r>
        <w:rPr>
          <w:sz w:val="20"/>
          <w:szCs w:val="20"/>
        </w:rPr>
        <w:t xml:space="preserve"> </w:t>
      </w:r>
      <w:proofErr w:type="spellStart"/>
      <w:r>
        <w:rPr>
          <w:sz w:val="20"/>
          <w:szCs w:val="20"/>
        </w:rPr>
        <w:t>during</w:t>
      </w:r>
      <w:proofErr w:type="spellEnd"/>
      <w:r>
        <w:rPr>
          <w:sz w:val="20"/>
          <w:szCs w:val="20"/>
        </w:rPr>
        <w:t xml:space="preserve"> the </w:t>
      </w:r>
      <w:proofErr w:type="spellStart"/>
      <w:r>
        <w:rPr>
          <w:sz w:val="20"/>
          <w:szCs w:val="20"/>
        </w:rPr>
        <w:t>event</w:t>
      </w:r>
      <w:proofErr w:type="spellEnd"/>
      <w:r>
        <w:rPr>
          <w:sz w:val="20"/>
          <w:szCs w:val="20"/>
        </w:rPr>
        <w:t xml:space="preserve">. </w:t>
      </w:r>
    </w:p>
    <w:p w14:paraId="7564A040" w14:textId="77777777" w:rsidR="00C817A6" w:rsidRDefault="00C817A6" w:rsidP="00C817A6">
      <w:pPr>
        <w:pStyle w:val="Default"/>
        <w:rPr>
          <w:sz w:val="20"/>
          <w:szCs w:val="20"/>
        </w:rPr>
      </w:pPr>
    </w:p>
    <w:p w14:paraId="3F980B40" w14:textId="797AC1AA" w:rsidR="00C817A6" w:rsidRDefault="00C817A6" w:rsidP="00C817A6">
      <w:pPr>
        <w:pStyle w:val="Default"/>
        <w:rPr>
          <w:sz w:val="20"/>
          <w:szCs w:val="20"/>
        </w:rPr>
      </w:pPr>
      <w:r>
        <w:rPr>
          <w:sz w:val="20"/>
          <w:szCs w:val="20"/>
        </w:rPr>
        <w:t xml:space="preserve">(*) </w:t>
      </w:r>
      <w:proofErr w:type="spellStart"/>
      <w:r>
        <w:rPr>
          <w:sz w:val="20"/>
          <w:szCs w:val="20"/>
        </w:rPr>
        <w:t>FFVoile</w:t>
      </w:r>
      <w:proofErr w:type="spellEnd"/>
      <w:r>
        <w:rPr>
          <w:sz w:val="20"/>
          <w:szCs w:val="20"/>
        </w:rPr>
        <w:t xml:space="preserve"> Prescription to </w:t>
      </w:r>
      <w:r>
        <w:rPr>
          <w:b/>
          <w:bCs/>
          <w:sz w:val="20"/>
          <w:szCs w:val="20"/>
        </w:rPr>
        <w:t xml:space="preserve">RRS 88.2 </w:t>
      </w:r>
      <w:r>
        <w:rPr>
          <w:i/>
          <w:iCs/>
          <w:sz w:val="20"/>
          <w:szCs w:val="20"/>
        </w:rPr>
        <w:t>(Changes to prescriptions</w:t>
      </w:r>
      <w:proofErr w:type="gramStart"/>
      <w:r>
        <w:rPr>
          <w:i/>
          <w:iCs/>
          <w:sz w:val="20"/>
          <w:szCs w:val="20"/>
        </w:rPr>
        <w:t>):</w:t>
      </w:r>
      <w:proofErr w:type="gramEnd"/>
      <w:r>
        <w:rPr>
          <w:i/>
          <w:iCs/>
          <w:sz w:val="20"/>
          <w:szCs w:val="20"/>
        </w:rPr>
        <w:t xml:space="preserve"> </w:t>
      </w:r>
    </w:p>
    <w:p w14:paraId="46F47290" w14:textId="77777777" w:rsidR="00C817A6" w:rsidRDefault="00C817A6" w:rsidP="00C817A6">
      <w:pPr>
        <w:pStyle w:val="Default"/>
        <w:rPr>
          <w:sz w:val="20"/>
          <w:szCs w:val="20"/>
        </w:rPr>
      </w:pPr>
      <w:r>
        <w:rPr>
          <w:sz w:val="20"/>
          <w:szCs w:val="20"/>
        </w:rPr>
        <w:t xml:space="preserve">Prescriptions of the </w:t>
      </w:r>
      <w:proofErr w:type="spellStart"/>
      <w:r>
        <w:rPr>
          <w:sz w:val="20"/>
          <w:szCs w:val="20"/>
        </w:rPr>
        <w:t>FFVoile</w:t>
      </w:r>
      <w:proofErr w:type="spellEnd"/>
      <w:r>
        <w:rPr>
          <w:sz w:val="20"/>
          <w:szCs w:val="20"/>
        </w:rPr>
        <w:t xml:space="preserve"> </w:t>
      </w:r>
      <w:proofErr w:type="spellStart"/>
      <w:r>
        <w:rPr>
          <w:sz w:val="20"/>
          <w:szCs w:val="20"/>
        </w:rPr>
        <w:t>shall</w:t>
      </w:r>
      <w:proofErr w:type="spellEnd"/>
      <w:r>
        <w:rPr>
          <w:sz w:val="20"/>
          <w:szCs w:val="20"/>
        </w:rPr>
        <w:t xml:space="preserve"> not </w:t>
      </w:r>
      <w:proofErr w:type="spellStart"/>
      <w:r>
        <w:rPr>
          <w:sz w:val="20"/>
          <w:szCs w:val="20"/>
        </w:rPr>
        <w:t>be</w:t>
      </w:r>
      <w:proofErr w:type="spellEnd"/>
      <w:r>
        <w:rPr>
          <w:sz w:val="20"/>
          <w:szCs w:val="20"/>
        </w:rPr>
        <w:t xml:space="preserve"> </w:t>
      </w:r>
      <w:proofErr w:type="spellStart"/>
      <w:r>
        <w:rPr>
          <w:sz w:val="20"/>
          <w:szCs w:val="20"/>
        </w:rPr>
        <w:t>changed</w:t>
      </w:r>
      <w:proofErr w:type="spellEnd"/>
      <w:r>
        <w:rPr>
          <w:sz w:val="20"/>
          <w:szCs w:val="20"/>
        </w:rPr>
        <w:t xml:space="preserve"> in the notice of race and </w:t>
      </w:r>
      <w:proofErr w:type="spellStart"/>
      <w:r>
        <w:rPr>
          <w:sz w:val="20"/>
          <w:szCs w:val="20"/>
        </w:rPr>
        <w:t>sailing</w:t>
      </w:r>
      <w:proofErr w:type="spellEnd"/>
      <w:r>
        <w:rPr>
          <w:sz w:val="20"/>
          <w:szCs w:val="20"/>
        </w:rPr>
        <w:t xml:space="preserve"> instructions, </w:t>
      </w:r>
      <w:proofErr w:type="spellStart"/>
      <w:r>
        <w:rPr>
          <w:sz w:val="20"/>
          <w:szCs w:val="20"/>
        </w:rPr>
        <w:t>except</w:t>
      </w:r>
      <w:proofErr w:type="spellEnd"/>
      <w:r>
        <w:rPr>
          <w:sz w:val="20"/>
          <w:szCs w:val="20"/>
        </w:rPr>
        <w:t xml:space="preserve"> for </w:t>
      </w:r>
      <w:proofErr w:type="spellStart"/>
      <w:r>
        <w:rPr>
          <w:sz w:val="20"/>
          <w:szCs w:val="20"/>
        </w:rPr>
        <w:t>events</w:t>
      </w:r>
      <w:proofErr w:type="spellEnd"/>
      <w:r>
        <w:rPr>
          <w:sz w:val="20"/>
          <w:szCs w:val="20"/>
        </w:rPr>
        <w:t xml:space="preserve"> for </w:t>
      </w:r>
      <w:proofErr w:type="spellStart"/>
      <w:r>
        <w:rPr>
          <w:sz w:val="20"/>
          <w:szCs w:val="20"/>
        </w:rPr>
        <w:t>which</w:t>
      </w:r>
      <w:proofErr w:type="spellEnd"/>
      <w:r>
        <w:rPr>
          <w:sz w:val="20"/>
          <w:szCs w:val="20"/>
        </w:rPr>
        <w:t xml:space="preserve"> </w:t>
      </w:r>
      <w:proofErr w:type="spellStart"/>
      <w:r>
        <w:rPr>
          <w:sz w:val="20"/>
          <w:szCs w:val="20"/>
        </w:rPr>
        <w:t>an</w:t>
      </w:r>
      <w:proofErr w:type="spellEnd"/>
      <w:r>
        <w:rPr>
          <w:sz w:val="20"/>
          <w:szCs w:val="20"/>
        </w:rPr>
        <w:t xml:space="preserve"> international jury has been </w:t>
      </w:r>
      <w:proofErr w:type="spellStart"/>
      <w:r>
        <w:rPr>
          <w:sz w:val="20"/>
          <w:szCs w:val="20"/>
        </w:rPr>
        <w:t>appointed</w:t>
      </w:r>
      <w:proofErr w:type="spellEnd"/>
      <w:r>
        <w:rPr>
          <w:sz w:val="20"/>
          <w:szCs w:val="20"/>
        </w:rPr>
        <w:t xml:space="preserve">. </w:t>
      </w:r>
    </w:p>
    <w:p w14:paraId="2ADBCFC3" w14:textId="77777777" w:rsidR="00C817A6" w:rsidRDefault="00C817A6" w:rsidP="00C817A6">
      <w:pPr>
        <w:pStyle w:val="Default"/>
        <w:rPr>
          <w:sz w:val="20"/>
          <w:szCs w:val="20"/>
        </w:rPr>
      </w:pPr>
      <w:r>
        <w:rPr>
          <w:sz w:val="20"/>
          <w:szCs w:val="20"/>
        </w:rPr>
        <w:t xml:space="preserve">In </w:t>
      </w:r>
      <w:proofErr w:type="spellStart"/>
      <w:r>
        <w:rPr>
          <w:sz w:val="20"/>
          <w:szCs w:val="20"/>
        </w:rPr>
        <w:t>such</w:t>
      </w:r>
      <w:proofErr w:type="spellEnd"/>
      <w:r>
        <w:rPr>
          <w:sz w:val="20"/>
          <w:szCs w:val="20"/>
        </w:rPr>
        <w:t xml:space="preserve"> case, the prescriptions </w:t>
      </w:r>
      <w:proofErr w:type="spellStart"/>
      <w:r>
        <w:rPr>
          <w:sz w:val="20"/>
          <w:szCs w:val="20"/>
        </w:rPr>
        <w:t>marked</w:t>
      </w:r>
      <w:proofErr w:type="spellEnd"/>
      <w:r>
        <w:rPr>
          <w:sz w:val="20"/>
          <w:szCs w:val="20"/>
        </w:rPr>
        <w:t xml:space="preserve"> </w:t>
      </w:r>
      <w:proofErr w:type="spellStart"/>
      <w:r>
        <w:rPr>
          <w:sz w:val="20"/>
          <w:szCs w:val="20"/>
        </w:rPr>
        <w:t>with</w:t>
      </w:r>
      <w:proofErr w:type="spellEnd"/>
      <w:r>
        <w:rPr>
          <w:sz w:val="20"/>
          <w:szCs w:val="20"/>
        </w:rPr>
        <w:t xml:space="preserve"> an </w:t>
      </w:r>
      <w:proofErr w:type="spellStart"/>
      <w:r>
        <w:rPr>
          <w:sz w:val="20"/>
          <w:szCs w:val="20"/>
        </w:rPr>
        <w:t>asterisk</w:t>
      </w:r>
      <w:proofErr w:type="spellEnd"/>
      <w:r>
        <w:rPr>
          <w:sz w:val="20"/>
          <w:szCs w:val="20"/>
        </w:rPr>
        <w:t xml:space="preserve"> (*) </w:t>
      </w:r>
      <w:proofErr w:type="spellStart"/>
      <w:r>
        <w:rPr>
          <w:sz w:val="20"/>
          <w:szCs w:val="20"/>
        </w:rPr>
        <w:t>shall</w:t>
      </w:r>
      <w:proofErr w:type="spellEnd"/>
      <w:r>
        <w:rPr>
          <w:sz w:val="20"/>
          <w:szCs w:val="20"/>
        </w:rPr>
        <w:t xml:space="preserve"> not </w:t>
      </w:r>
      <w:proofErr w:type="spellStart"/>
      <w:r>
        <w:rPr>
          <w:sz w:val="20"/>
          <w:szCs w:val="20"/>
        </w:rPr>
        <w:t>be</w:t>
      </w:r>
      <w:proofErr w:type="spellEnd"/>
      <w:r>
        <w:rPr>
          <w:sz w:val="20"/>
          <w:szCs w:val="20"/>
        </w:rPr>
        <w:t xml:space="preserve"> </w:t>
      </w:r>
      <w:proofErr w:type="spellStart"/>
      <w:r>
        <w:rPr>
          <w:sz w:val="20"/>
          <w:szCs w:val="20"/>
        </w:rPr>
        <w:t>changed</w:t>
      </w:r>
      <w:proofErr w:type="spellEnd"/>
      <w:r>
        <w:rPr>
          <w:sz w:val="20"/>
          <w:szCs w:val="20"/>
        </w:rPr>
        <w:t xml:space="preserve"> in the notice of race and </w:t>
      </w:r>
      <w:proofErr w:type="spellStart"/>
      <w:r>
        <w:rPr>
          <w:sz w:val="20"/>
          <w:szCs w:val="20"/>
        </w:rPr>
        <w:t>sailing</w:t>
      </w:r>
      <w:proofErr w:type="spellEnd"/>
      <w:r>
        <w:rPr>
          <w:sz w:val="20"/>
          <w:szCs w:val="20"/>
        </w:rPr>
        <w:t xml:space="preserve"> instructions. (The official translation of the prescriptions, </w:t>
      </w:r>
      <w:proofErr w:type="spellStart"/>
      <w:r>
        <w:rPr>
          <w:sz w:val="20"/>
          <w:szCs w:val="20"/>
        </w:rPr>
        <w:t>downloadable</w:t>
      </w:r>
      <w:proofErr w:type="spellEnd"/>
      <w:r>
        <w:rPr>
          <w:sz w:val="20"/>
          <w:szCs w:val="20"/>
        </w:rPr>
        <w:t xml:space="preserve"> on the </w:t>
      </w:r>
      <w:proofErr w:type="spellStart"/>
      <w:r>
        <w:rPr>
          <w:sz w:val="20"/>
          <w:szCs w:val="20"/>
        </w:rPr>
        <w:t>FFVoile</w:t>
      </w:r>
      <w:proofErr w:type="spellEnd"/>
      <w:r>
        <w:rPr>
          <w:sz w:val="20"/>
          <w:szCs w:val="20"/>
        </w:rPr>
        <w:t xml:space="preserve"> </w:t>
      </w:r>
      <w:proofErr w:type="spellStart"/>
      <w:r>
        <w:rPr>
          <w:sz w:val="20"/>
          <w:szCs w:val="20"/>
        </w:rPr>
        <w:t>website</w:t>
      </w:r>
      <w:proofErr w:type="spellEnd"/>
      <w:r>
        <w:rPr>
          <w:sz w:val="20"/>
          <w:szCs w:val="20"/>
        </w:rPr>
        <w:t xml:space="preserve"> www.ffvoile.fr, </w:t>
      </w:r>
      <w:proofErr w:type="spellStart"/>
      <w:r>
        <w:rPr>
          <w:sz w:val="20"/>
          <w:szCs w:val="20"/>
        </w:rPr>
        <w:t>shall</w:t>
      </w:r>
      <w:proofErr w:type="spellEnd"/>
      <w:r>
        <w:rPr>
          <w:sz w:val="20"/>
          <w:szCs w:val="20"/>
        </w:rPr>
        <w:t xml:space="preserve"> </w:t>
      </w:r>
      <w:proofErr w:type="spellStart"/>
      <w:r>
        <w:rPr>
          <w:sz w:val="20"/>
          <w:szCs w:val="20"/>
        </w:rPr>
        <w:t>be</w:t>
      </w:r>
      <w:proofErr w:type="spellEnd"/>
      <w:r>
        <w:rPr>
          <w:sz w:val="20"/>
          <w:szCs w:val="20"/>
        </w:rPr>
        <w:t xml:space="preserve"> the </w:t>
      </w:r>
      <w:proofErr w:type="spellStart"/>
      <w:r>
        <w:rPr>
          <w:sz w:val="20"/>
          <w:szCs w:val="20"/>
        </w:rPr>
        <w:t>only</w:t>
      </w:r>
      <w:proofErr w:type="spellEnd"/>
      <w:r>
        <w:rPr>
          <w:sz w:val="20"/>
          <w:szCs w:val="20"/>
        </w:rPr>
        <w:t xml:space="preserve"> translation </w:t>
      </w:r>
      <w:proofErr w:type="spellStart"/>
      <w:r>
        <w:rPr>
          <w:sz w:val="20"/>
          <w:szCs w:val="20"/>
        </w:rPr>
        <w:t>used</w:t>
      </w:r>
      <w:proofErr w:type="spellEnd"/>
      <w:r>
        <w:rPr>
          <w:sz w:val="20"/>
          <w:szCs w:val="20"/>
        </w:rPr>
        <w:t xml:space="preserve"> to </w:t>
      </w:r>
      <w:proofErr w:type="spellStart"/>
      <w:r>
        <w:rPr>
          <w:sz w:val="20"/>
          <w:szCs w:val="20"/>
        </w:rPr>
        <w:t>comply</w:t>
      </w:r>
      <w:proofErr w:type="spellEnd"/>
      <w:r>
        <w:rPr>
          <w:sz w:val="20"/>
          <w:szCs w:val="20"/>
        </w:rPr>
        <w:t xml:space="preserve"> </w:t>
      </w:r>
      <w:proofErr w:type="spellStart"/>
      <w:r>
        <w:rPr>
          <w:sz w:val="20"/>
          <w:szCs w:val="20"/>
        </w:rPr>
        <w:t>with</w:t>
      </w:r>
      <w:proofErr w:type="spellEnd"/>
      <w:r>
        <w:rPr>
          <w:sz w:val="20"/>
          <w:szCs w:val="20"/>
        </w:rPr>
        <w:t xml:space="preserve"> RRS 90.2(b)). </w:t>
      </w:r>
    </w:p>
    <w:p w14:paraId="1EEADC6A" w14:textId="77777777" w:rsidR="00C817A6" w:rsidRDefault="00C817A6" w:rsidP="00C817A6">
      <w:pPr>
        <w:pStyle w:val="Default"/>
        <w:rPr>
          <w:sz w:val="20"/>
          <w:szCs w:val="20"/>
        </w:rPr>
      </w:pPr>
    </w:p>
    <w:p w14:paraId="4DBE3053" w14:textId="30649D14" w:rsidR="00C817A6" w:rsidRDefault="00C817A6" w:rsidP="00C817A6">
      <w:pPr>
        <w:pStyle w:val="Default"/>
        <w:rPr>
          <w:sz w:val="20"/>
          <w:szCs w:val="20"/>
        </w:rPr>
      </w:pPr>
      <w:r>
        <w:rPr>
          <w:sz w:val="20"/>
          <w:szCs w:val="20"/>
        </w:rPr>
        <w:t xml:space="preserve">(*) </w:t>
      </w:r>
      <w:proofErr w:type="spellStart"/>
      <w:r>
        <w:rPr>
          <w:sz w:val="20"/>
          <w:szCs w:val="20"/>
        </w:rPr>
        <w:t>FFVoile</w:t>
      </w:r>
      <w:proofErr w:type="spellEnd"/>
      <w:r>
        <w:rPr>
          <w:sz w:val="20"/>
          <w:szCs w:val="20"/>
        </w:rPr>
        <w:t xml:space="preserve"> Prescription to </w:t>
      </w:r>
      <w:r>
        <w:rPr>
          <w:b/>
          <w:bCs/>
          <w:sz w:val="20"/>
          <w:szCs w:val="20"/>
        </w:rPr>
        <w:t xml:space="preserve">RRS 91(b) </w:t>
      </w:r>
      <w:r>
        <w:rPr>
          <w:i/>
          <w:iCs/>
          <w:sz w:val="20"/>
          <w:szCs w:val="20"/>
        </w:rPr>
        <w:t>(</w:t>
      </w:r>
      <w:proofErr w:type="spellStart"/>
      <w:r>
        <w:rPr>
          <w:i/>
          <w:iCs/>
          <w:sz w:val="20"/>
          <w:szCs w:val="20"/>
        </w:rPr>
        <w:t>Protest</w:t>
      </w:r>
      <w:proofErr w:type="spellEnd"/>
      <w:r>
        <w:rPr>
          <w:i/>
          <w:iCs/>
          <w:sz w:val="20"/>
          <w:szCs w:val="20"/>
        </w:rPr>
        <w:t xml:space="preserve"> </w:t>
      </w:r>
      <w:proofErr w:type="spellStart"/>
      <w:r>
        <w:rPr>
          <w:i/>
          <w:iCs/>
          <w:sz w:val="20"/>
          <w:szCs w:val="20"/>
        </w:rPr>
        <w:t>committee</w:t>
      </w:r>
      <w:proofErr w:type="spellEnd"/>
      <w:proofErr w:type="gramStart"/>
      <w:r>
        <w:rPr>
          <w:i/>
          <w:iCs/>
          <w:sz w:val="20"/>
          <w:szCs w:val="20"/>
        </w:rPr>
        <w:t>):</w:t>
      </w:r>
      <w:proofErr w:type="gramEnd"/>
      <w:r>
        <w:rPr>
          <w:i/>
          <w:iCs/>
          <w:sz w:val="20"/>
          <w:szCs w:val="20"/>
        </w:rPr>
        <w:t xml:space="preserve"> </w:t>
      </w:r>
    </w:p>
    <w:p w14:paraId="1450BABE" w14:textId="77777777" w:rsidR="00C817A6" w:rsidRDefault="00C817A6" w:rsidP="00C817A6">
      <w:pPr>
        <w:pStyle w:val="Default"/>
        <w:rPr>
          <w:sz w:val="20"/>
          <w:szCs w:val="20"/>
        </w:rPr>
      </w:pPr>
      <w:r>
        <w:rPr>
          <w:sz w:val="20"/>
          <w:szCs w:val="20"/>
        </w:rPr>
        <w:t xml:space="preserve">The </w:t>
      </w:r>
      <w:proofErr w:type="spellStart"/>
      <w:r>
        <w:rPr>
          <w:sz w:val="20"/>
          <w:szCs w:val="20"/>
        </w:rPr>
        <w:t>appointment</w:t>
      </w:r>
      <w:proofErr w:type="spellEnd"/>
      <w:r>
        <w:rPr>
          <w:sz w:val="20"/>
          <w:szCs w:val="20"/>
        </w:rPr>
        <w:t xml:space="preserve"> of an international jury meeting the </w:t>
      </w:r>
      <w:proofErr w:type="spellStart"/>
      <w:r>
        <w:rPr>
          <w:sz w:val="20"/>
          <w:szCs w:val="20"/>
        </w:rPr>
        <w:t>requirements</w:t>
      </w:r>
      <w:proofErr w:type="spellEnd"/>
      <w:r>
        <w:rPr>
          <w:sz w:val="20"/>
          <w:szCs w:val="20"/>
        </w:rPr>
        <w:t xml:space="preserve"> of Appendix N </w:t>
      </w:r>
      <w:proofErr w:type="spellStart"/>
      <w:r>
        <w:rPr>
          <w:sz w:val="20"/>
          <w:szCs w:val="20"/>
        </w:rPr>
        <w:t>is</w:t>
      </w:r>
      <w:proofErr w:type="spellEnd"/>
      <w:r>
        <w:rPr>
          <w:sz w:val="20"/>
          <w:szCs w:val="20"/>
        </w:rPr>
        <w:t xml:space="preserve"> </w:t>
      </w:r>
      <w:proofErr w:type="spellStart"/>
      <w:r>
        <w:rPr>
          <w:sz w:val="20"/>
          <w:szCs w:val="20"/>
        </w:rPr>
        <w:t>subject</w:t>
      </w:r>
      <w:proofErr w:type="spellEnd"/>
      <w:r>
        <w:rPr>
          <w:sz w:val="20"/>
          <w:szCs w:val="20"/>
        </w:rPr>
        <w:t xml:space="preserve"> to </w:t>
      </w:r>
      <w:proofErr w:type="spellStart"/>
      <w:r>
        <w:rPr>
          <w:sz w:val="20"/>
          <w:szCs w:val="20"/>
        </w:rPr>
        <w:t>prior</w:t>
      </w:r>
      <w:proofErr w:type="spellEnd"/>
      <w:r>
        <w:rPr>
          <w:sz w:val="20"/>
          <w:szCs w:val="20"/>
        </w:rPr>
        <w:t xml:space="preserve"> </w:t>
      </w:r>
      <w:proofErr w:type="spellStart"/>
      <w:r>
        <w:rPr>
          <w:sz w:val="20"/>
          <w:szCs w:val="20"/>
        </w:rPr>
        <w:t>written</w:t>
      </w:r>
      <w:proofErr w:type="spellEnd"/>
      <w:r>
        <w:rPr>
          <w:sz w:val="20"/>
          <w:szCs w:val="20"/>
        </w:rPr>
        <w:t xml:space="preserve"> </w:t>
      </w:r>
      <w:proofErr w:type="spellStart"/>
      <w:r>
        <w:rPr>
          <w:sz w:val="20"/>
          <w:szCs w:val="20"/>
        </w:rPr>
        <w:t>approval</w:t>
      </w:r>
      <w:proofErr w:type="spellEnd"/>
      <w:r>
        <w:rPr>
          <w:sz w:val="20"/>
          <w:szCs w:val="20"/>
        </w:rPr>
        <w:t xml:space="preserve"> of the Fédération Française de Voile. </w:t>
      </w:r>
      <w:proofErr w:type="spellStart"/>
      <w:r>
        <w:rPr>
          <w:sz w:val="20"/>
          <w:szCs w:val="20"/>
        </w:rPr>
        <w:t>Such</w:t>
      </w:r>
      <w:proofErr w:type="spellEnd"/>
      <w:r>
        <w:rPr>
          <w:sz w:val="20"/>
          <w:szCs w:val="20"/>
        </w:rPr>
        <w:t xml:space="preserve"> </w:t>
      </w:r>
      <w:proofErr w:type="spellStart"/>
      <w:r>
        <w:rPr>
          <w:sz w:val="20"/>
          <w:szCs w:val="20"/>
        </w:rPr>
        <w:t>approval</w:t>
      </w:r>
      <w:proofErr w:type="spellEnd"/>
      <w:r>
        <w:rPr>
          <w:sz w:val="20"/>
          <w:szCs w:val="20"/>
        </w:rPr>
        <w:t xml:space="preserve"> </w:t>
      </w:r>
      <w:proofErr w:type="spellStart"/>
      <w:r>
        <w:rPr>
          <w:sz w:val="20"/>
          <w:szCs w:val="20"/>
        </w:rPr>
        <w:t>shall</w:t>
      </w:r>
      <w:proofErr w:type="spellEnd"/>
      <w:r>
        <w:rPr>
          <w:sz w:val="20"/>
          <w:szCs w:val="20"/>
        </w:rPr>
        <w:t xml:space="preserve"> </w:t>
      </w:r>
      <w:proofErr w:type="spellStart"/>
      <w:r>
        <w:rPr>
          <w:sz w:val="20"/>
          <w:szCs w:val="20"/>
        </w:rPr>
        <w:t>be</w:t>
      </w:r>
      <w:proofErr w:type="spellEnd"/>
      <w:r>
        <w:rPr>
          <w:sz w:val="20"/>
          <w:szCs w:val="20"/>
        </w:rPr>
        <w:t xml:space="preserve"> </w:t>
      </w:r>
      <w:proofErr w:type="spellStart"/>
      <w:r>
        <w:rPr>
          <w:sz w:val="20"/>
          <w:szCs w:val="20"/>
        </w:rPr>
        <w:t>posted</w:t>
      </w:r>
      <w:proofErr w:type="spellEnd"/>
      <w:r>
        <w:rPr>
          <w:sz w:val="20"/>
          <w:szCs w:val="20"/>
        </w:rPr>
        <w:t xml:space="preserve"> on the official notice </w:t>
      </w:r>
      <w:proofErr w:type="spellStart"/>
      <w:r>
        <w:rPr>
          <w:sz w:val="20"/>
          <w:szCs w:val="20"/>
        </w:rPr>
        <w:t>board</w:t>
      </w:r>
      <w:proofErr w:type="spellEnd"/>
      <w:r>
        <w:rPr>
          <w:sz w:val="20"/>
          <w:szCs w:val="20"/>
        </w:rPr>
        <w:t xml:space="preserve"> </w:t>
      </w:r>
      <w:proofErr w:type="spellStart"/>
      <w:r>
        <w:rPr>
          <w:sz w:val="20"/>
          <w:szCs w:val="20"/>
        </w:rPr>
        <w:t>during</w:t>
      </w:r>
      <w:proofErr w:type="spellEnd"/>
      <w:r>
        <w:rPr>
          <w:sz w:val="20"/>
          <w:szCs w:val="20"/>
        </w:rPr>
        <w:t xml:space="preserve"> the </w:t>
      </w:r>
      <w:proofErr w:type="spellStart"/>
      <w:r>
        <w:rPr>
          <w:sz w:val="20"/>
          <w:szCs w:val="20"/>
        </w:rPr>
        <w:t>event</w:t>
      </w:r>
      <w:proofErr w:type="spellEnd"/>
      <w:r>
        <w:rPr>
          <w:sz w:val="20"/>
          <w:szCs w:val="20"/>
        </w:rPr>
        <w:t xml:space="preserve">. </w:t>
      </w:r>
    </w:p>
    <w:p w14:paraId="016B9363" w14:textId="77777777" w:rsidR="00C817A6" w:rsidRDefault="00C817A6" w:rsidP="00C817A6">
      <w:pPr>
        <w:pStyle w:val="Default"/>
        <w:rPr>
          <w:sz w:val="20"/>
          <w:szCs w:val="20"/>
        </w:rPr>
      </w:pPr>
    </w:p>
    <w:p w14:paraId="7818D5A6" w14:textId="3316814F" w:rsidR="00C817A6" w:rsidRDefault="00C817A6" w:rsidP="00C817A6">
      <w:pPr>
        <w:pStyle w:val="Default"/>
        <w:rPr>
          <w:sz w:val="20"/>
          <w:szCs w:val="20"/>
        </w:rPr>
      </w:pPr>
      <w:proofErr w:type="spellStart"/>
      <w:r>
        <w:rPr>
          <w:sz w:val="20"/>
          <w:szCs w:val="20"/>
        </w:rPr>
        <w:t>FFVoile</w:t>
      </w:r>
      <w:proofErr w:type="spellEnd"/>
      <w:r>
        <w:rPr>
          <w:sz w:val="20"/>
          <w:szCs w:val="20"/>
        </w:rPr>
        <w:t xml:space="preserve"> Prescription to </w:t>
      </w:r>
      <w:r>
        <w:rPr>
          <w:b/>
          <w:bCs/>
          <w:sz w:val="20"/>
          <w:szCs w:val="20"/>
        </w:rPr>
        <w:t xml:space="preserve">APPENDIX R </w:t>
      </w:r>
      <w:r>
        <w:rPr>
          <w:i/>
          <w:iCs/>
          <w:sz w:val="20"/>
          <w:szCs w:val="20"/>
        </w:rPr>
        <w:t>(</w:t>
      </w:r>
      <w:proofErr w:type="spellStart"/>
      <w:r>
        <w:rPr>
          <w:i/>
          <w:iCs/>
          <w:sz w:val="20"/>
          <w:szCs w:val="20"/>
        </w:rPr>
        <w:t>Procedures</w:t>
      </w:r>
      <w:proofErr w:type="spellEnd"/>
      <w:r>
        <w:rPr>
          <w:i/>
          <w:iCs/>
          <w:sz w:val="20"/>
          <w:szCs w:val="20"/>
        </w:rPr>
        <w:t xml:space="preserve"> for </w:t>
      </w:r>
      <w:proofErr w:type="spellStart"/>
      <w:r>
        <w:rPr>
          <w:i/>
          <w:iCs/>
          <w:sz w:val="20"/>
          <w:szCs w:val="20"/>
        </w:rPr>
        <w:t>appeals</w:t>
      </w:r>
      <w:proofErr w:type="spellEnd"/>
      <w:r>
        <w:rPr>
          <w:i/>
          <w:iCs/>
          <w:sz w:val="20"/>
          <w:szCs w:val="20"/>
        </w:rPr>
        <w:t xml:space="preserve"> and </w:t>
      </w:r>
      <w:proofErr w:type="spellStart"/>
      <w:r>
        <w:rPr>
          <w:i/>
          <w:iCs/>
          <w:sz w:val="20"/>
          <w:szCs w:val="20"/>
        </w:rPr>
        <w:t>requests</w:t>
      </w:r>
      <w:proofErr w:type="spellEnd"/>
      <w:proofErr w:type="gramStart"/>
      <w:r>
        <w:rPr>
          <w:i/>
          <w:iCs/>
          <w:sz w:val="20"/>
          <w:szCs w:val="20"/>
        </w:rPr>
        <w:t>)</w:t>
      </w:r>
      <w:r>
        <w:rPr>
          <w:sz w:val="20"/>
          <w:szCs w:val="20"/>
        </w:rPr>
        <w:t>:</w:t>
      </w:r>
      <w:proofErr w:type="gramEnd"/>
      <w:r>
        <w:rPr>
          <w:sz w:val="20"/>
          <w:szCs w:val="20"/>
        </w:rPr>
        <w:t xml:space="preserve"> </w:t>
      </w:r>
    </w:p>
    <w:p w14:paraId="1AE6F531" w14:textId="6BC93E35" w:rsidR="00C817A6" w:rsidRDefault="00C817A6" w:rsidP="00C817A6">
      <w:pPr>
        <w:rPr>
          <w:b/>
          <w:bCs/>
          <w:szCs w:val="20"/>
        </w:rPr>
      </w:pPr>
      <w:proofErr w:type="spellStart"/>
      <w:r>
        <w:rPr>
          <w:szCs w:val="20"/>
        </w:rPr>
        <w:t>Appeals</w:t>
      </w:r>
      <w:proofErr w:type="spellEnd"/>
      <w:r>
        <w:rPr>
          <w:szCs w:val="20"/>
        </w:rPr>
        <w:t xml:space="preserve"> </w:t>
      </w:r>
      <w:proofErr w:type="spellStart"/>
      <w:r>
        <w:rPr>
          <w:szCs w:val="20"/>
        </w:rPr>
        <w:t>shall</w:t>
      </w:r>
      <w:proofErr w:type="spellEnd"/>
      <w:r>
        <w:rPr>
          <w:szCs w:val="20"/>
        </w:rPr>
        <w:t xml:space="preserve"> </w:t>
      </w:r>
      <w:proofErr w:type="spellStart"/>
      <w:r>
        <w:rPr>
          <w:szCs w:val="20"/>
        </w:rPr>
        <w:t>be</w:t>
      </w:r>
      <w:proofErr w:type="spellEnd"/>
      <w:r>
        <w:rPr>
          <w:szCs w:val="20"/>
        </w:rPr>
        <w:t xml:space="preserve"> sent to the </w:t>
      </w:r>
      <w:proofErr w:type="spellStart"/>
      <w:r>
        <w:rPr>
          <w:szCs w:val="20"/>
        </w:rPr>
        <w:t>head</w:t>
      </w:r>
      <w:proofErr w:type="spellEnd"/>
      <w:r>
        <w:rPr>
          <w:szCs w:val="20"/>
        </w:rPr>
        <w:t xml:space="preserve">-office of Fédération Française de Voile, 17 rue Henri Bocquillon, 75015 Paris – </w:t>
      </w:r>
      <w:proofErr w:type="gramStart"/>
      <w:r>
        <w:rPr>
          <w:szCs w:val="20"/>
        </w:rPr>
        <w:t>email:</w:t>
      </w:r>
      <w:proofErr w:type="gramEnd"/>
      <w:r>
        <w:rPr>
          <w:szCs w:val="20"/>
        </w:rPr>
        <w:t xml:space="preserve"> jury.appel@ffvoile.fr, </w:t>
      </w:r>
      <w:proofErr w:type="spellStart"/>
      <w:r>
        <w:rPr>
          <w:szCs w:val="20"/>
        </w:rPr>
        <w:t>using</w:t>
      </w:r>
      <w:proofErr w:type="spellEnd"/>
      <w:r>
        <w:rPr>
          <w:szCs w:val="20"/>
        </w:rPr>
        <w:t xml:space="preserve"> </w:t>
      </w:r>
      <w:proofErr w:type="spellStart"/>
      <w:r>
        <w:rPr>
          <w:szCs w:val="20"/>
        </w:rPr>
        <w:t>preferably</w:t>
      </w:r>
      <w:proofErr w:type="spellEnd"/>
      <w:r>
        <w:rPr>
          <w:szCs w:val="20"/>
        </w:rPr>
        <w:t xml:space="preserve"> the </w:t>
      </w:r>
      <w:proofErr w:type="spellStart"/>
      <w:r>
        <w:rPr>
          <w:szCs w:val="20"/>
        </w:rPr>
        <w:t>appeal</w:t>
      </w:r>
      <w:proofErr w:type="spellEnd"/>
      <w:r>
        <w:rPr>
          <w:szCs w:val="20"/>
        </w:rPr>
        <w:t xml:space="preserve"> </w:t>
      </w:r>
      <w:proofErr w:type="spellStart"/>
      <w:r>
        <w:rPr>
          <w:szCs w:val="20"/>
        </w:rPr>
        <w:t>form</w:t>
      </w:r>
      <w:proofErr w:type="spellEnd"/>
      <w:r>
        <w:rPr>
          <w:szCs w:val="20"/>
        </w:rPr>
        <w:t xml:space="preserve"> </w:t>
      </w:r>
      <w:proofErr w:type="spellStart"/>
      <w:r>
        <w:rPr>
          <w:szCs w:val="20"/>
        </w:rPr>
        <w:t>downloadable</w:t>
      </w:r>
      <w:proofErr w:type="spellEnd"/>
      <w:r>
        <w:rPr>
          <w:szCs w:val="20"/>
        </w:rPr>
        <w:t xml:space="preserve"> on the </w:t>
      </w:r>
      <w:proofErr w:type="spellStart"/>
      <w:r>
        <w:rPr>
          <w:szCs w:val="20"/>
        </w:rPr>
        <w:t>website</w:t>
      </w:r>
      <w:proofErr w:type="spellEnd"/>
      <w:r>
        <w:rPr>
          <w:szCs w:val="20"/>
        </w:rPr>
        <w:t xml:space="preserve"> of Fédération Française de Voile: http://espaces.ffvoile.fr/media/127235/formulaire-dappel.pdf</w:t>
      </w:r>
    </w:p>
    <w:p w14:paraId="5C889FCD" w14:textId="77777777" w:rsidR="00C817A6" w:rsidRDefault="00C817A6" w:rsidP="00C817A6">
      <w:pPr>
        <w:rPr>
          <w:b/>
          <w:bCs/>
          <w:szCs w:val="20"/>
        </w:rPr>
      </w:pPr>
    </w:p>
    <w:p w14:paraId="1B7F3EDA" w14:textId="77777777" w:rsidR="00C817A6" w:rsidRDefault="00C817A6" w:rsidP="00C817A6">
      <w:pPr>
        <w:rPr>
          <w:b/>
          <w:bCs/>
          <w:szCs w:val="20"/>
        </w:rPr>
      </w:pPr>
    </w:p>
    <w:p w14:paraId="31F2BEC9" w14:textId="77777777" w:rsidR="00C817A6" w:rsidRDefault="00C817A6" w:rsidP="00C817A6">
      <w:pPr>
        <w:rPr>
          <w:b/>
          <w:bCs/>
          <w:szCs w:val="20"/>
        </w:rPr>
      </w:pPr>
    </w:p>
    <w:p w14:paraId="0276E133" w14:textId="28F3D1A6" w:rsidR="00C817A6" w:rsidRDefault="00C817A6" w:rsidP="00C817A6">
      <w:pPr>
        <w:rPr>
          <w:b/>
          <w:bCs/>
          <w:szCs w:val="20"/>
        </w:rPr>
      </w:pPr>
      <w:r>
        <w:rPr>
          <w:b/>
          <w:bCs/>
          <w:szCs w:val="20"/>
        </w:rPr>
        <w:lastRenderedPageBreak/>
        <w:t>Annexe 2</w:t>
      </w:r>
    </w:p>
    <w:p w14:paraId="413C7BAF" w14:textId="5A2FD191" w:rsidR="00C817A6" w:rsidRDefault="00C817A6" w:rsidP="00C817A6">
      <w:pPr>
        <w:pStyle w:val="Default"/>
        <w:jc w:val="center"/>
        <w:rPr>
          <w:b/>
          <w:bCs/>
          <w:color w:val="auto"/>
          <w:sz w:val="36"/>
          <w:szCs w:val="36"/>
        </w:rPr>
      </w:pPr>
      <w:r>
        <w:rPr>
          <w:b/>
          <w:bCs/>
          <w:color w:val="auto"/>
          <w:sz w:val="36"/>
          <w:szCs w:val="36"/>
        </w:rPr>
        <w:t>FICHE D’INSCRIPTION</w:t>
      </w:r>
    </w:p>
    <w:p w14:paraId="1B9671CA" w14:textId="77777777" w:rsidR="00C817A6" w:rsidRDefault="00C817A6" w:rsidP="00C817A6">
      <w:pPr>
        <w:pStyle w:val="Default"/>
        <w:jc w:val="center"/>
        <w:rPr>
          <w:b/>
          <w:bCs/>
          <w:color w:val="auto"/>
          <w:sz w:val="36"/>
          <w:szCs w:val="36"/>
        </w:rPr>
      </w:pPr>
    </w:p>
    <w:p w14:paraId="117BD4A4" w14:textId="1466A7B5" w:rsidR="00C817A6" w:rsidRPr="00C817A6" w:rsidRDefault="00C817A6" w:rsidP="00C817A6">
      <w:pPr>
        <w:pStyle w:val="Default"/>
        <w:jc w:val="center"/>
        <w:rPr>
          <w:color w:val="auto"/>
          <w:sz w:val="28"/>
          <w:szCs w:val="28"/>
        </w:rPr>
      </w:pPr>
      <w:r w:rsidRPr="00C817A6">
        <w:rPr>
          <w:b/>
          <w:bCs/>
          <w:color w:val="auto"/>
          <w:sz w:val="28"/>
          <w:szCs w:val="28"/>
        </w:rPr>
        <w:t>Coupe des vrais bateaux : Grade 4</w:t>
      </w:r>
    </w:p>
    <w:p w14:paraId="56994103" w14:textId="77777777" w:rsidR="00C817A6" w:rsidRPr="00C817A6" w:rsidRDefault="00C817A6" w:rsidP="00C817A6">
      <w:pPr>
        <w:pStyle w:val="Default"/>
        <w:jc w:val="center"/>
        <w:rPr>
          <w:i/>
          <w:iCs/>
          <w:color w:val="auto"/>
          <w:sz w:val="28"/>
          <w:szCs w:val="28"/>
        </w:rPr>
      </w:pPr>
      <w:r w:rsidRPr="00C817A6">
        <w:rPr>
          <w:i/>
          <w:iCs/>
          <w:color w:val="auto"/>
          <w:sz w:val="28"/>
          <w:szCs w:val="28"/>
        </w:rPr>
        <w:t>ASPTT voile Troyes Maison des Lacs 10140 Mesnil St Père</w:t>
      </w:r>
    </w:p>
    <w:p w14:paraId="505FFB16" w14:textId="77777777" w:rsidR="00C817A6" w:rsidRPr="00C817A6" w:rsidRDefault="00C817A6" w:rsidP="00C817A6">
      <w:pPr>
        <w:pStyle w:val="Default"/>
        <w:jc w:val="center"/>
        <w:rPr>
          <w:b/>
          <w:bCs/>
          <w:color w:val="auto"/>
          <w:sz w:val="32"/>
          <w:szCs w:val="32"/>
        </w:rPr>
      </w:pPr>
      <w:r w:rsidRPr="00C817A6">
        <w:rPr>
          <w:b/>
          <w:bCs/>
          <w:color w:val="auto"/>
          <w:sz w:val="32"/>
          <w:szCs w:val="32"/>
        </w:rPr>
        <w:t>Lac d’Orient</w:t>
      </w:r>
    </w:p>
    <w:p w14:paraId="0D306385" w14:textId="77777777" w:rsidR="00C817A6" w:rsidRPr="00C817A6" w:rsidRDefault="00C817A6" w:rsidP="00C817A6">
      <w:pPr>
        <w:pStyle w:val="Default"/>
        <w:jc w:val="center"/>
        <w:rPr>
          <w:color w:val="auto"/>
          <w:sz w:val="32"/>
          <w:szCs w:val="32"/>
        </w:rPr>
      </w:pPr>
      <w:r w:rsidRPr="00C817A6">
        <w:rPr>
          <w:b/>
          <w:bCs/>
          <w:color w:val="auto"/>
          <w:sz w:val="32"/>
          <w:szCs w:val="32"/>
        </w:rPr>
        <w:t>Samedi 13 et Dimanche 14</w:t>
      </w:r>
    </w:p>
    <w:p w14:paraId="48EB99E5" w14:textId="77777777" w:rsidR="00C817A6" w:rsidRDefault="00C817A6" w:rsidP="00C817A6">
      <w:pPr>
        <w:pStyle w:val="Default"/>
        <w:rPr>
          <w:b/>
          <w:bCs/>
          <w:sz w:val="28"/>
          <w:szCs w:val="28"/>
        </w:rPr>
      </w:pPr>
    </w:p>
    <w:p w14:paraId="487FC370" w14:textId="77777777" w:rsidR="00C817A6" w:rsidRDefault="00C817A6" w:rsidP="00C817A6">
      <w:pPr>
        <w:pStyle w:val="Default"/>
        <w:rPr>
          <w:b/>
          <w:bCs/>
          <w:sz w:val="28"/>
          <w:szCs w:val="28"/>
        </w:rPr>
      </w:pPr>
    </w:p>
    <w:p w14:paraId="7A134B1A" w14:textId="0B2D7F49" w:rsidR="00C817A6" w:rsidRPr="00C817A6" w:rsidRDefault="00C817A6" w:rsidP="00C817A6">
      <w:pPr>
        <w:pStyle w:val="Default"/>
        <w:rPr>
          <w:sz w:val="28"/>
          <w:szCs w:val="28"/>
        </w:rPr>
      </w:pPr>
      <w:r>
        <w:rPr>
          <w:b/>
          <w:bCs/>
          <w:sz w:val="28"/>
          <w:szCs w:val="28"/>
        </w:rPr>
        <w:t>N° de Voile</w:t>
      </w:r>
      <w:proofErr w:type="gramStart"/>
      <w:r>
        <w:rPr>
          <w:b/>
          <w:bCs/>
          <w:sz w:val="28"/>
          <w:szCs w:val="28"/>
        </w:rPr>
        <w:t> :</w:t>
      </w:r>
      <w:r>
        <w:rPr>
          <w:sz w:val="28"/>
          <w:szCs w:val="28"/>
        </w:rPr>
        <w:t>…</w:t>
      </w:r>
      <w:proofErr w:type="gramEnd"/>
      <w:r>
        <w:rPr>
          <w:sz w:val="28"/>
          <w:szCs w:val="28"/>
        </w:rPr>
        <w:t>………………………..</w:t>
      </w:r>
    </w:p>
    <w:p w14:paraId="2037669B" w14:textId="171775EA" w:rsidR="00C817A6" w:rsidRDefault="00C817A6" w:rsidP="00C817A6">
      <w:pPr>
        <w:pStyle w:val="Default"/>
        <w:rPr>
          <w:b/>
          <w:bCs/>
          <w:sz w:val="28"/>
          <w:szCs w:val="28"/>
        </w:rPr>
      </w:pPr>
      <w:r>
        <w:rPr>
          <w:b/>
          <w:bCs/>
          <w:sz w:val="28"/>
          <w:szCs w:val="28"/>
        </w:rPr>
        <w:t xml:space="preserve"> </w:t>
      </w:r>
    </w:p>
    <w:p w14:paraId="16776A62" w14:textId="77777777" w:rsidR="00C817A6" w:rsidRDefault="00C817A6" w:rsidP="00C817A6">
      <w:pPr>
        <w:pStyle w:val="Default"/>
        <w:rPr>
          <w:sz w:val="28"/>
          <w:szCs w:val="28"/>
        </w:rPr>
      </w:pPr>
    </w:p>
    <w:p w14:paraId="0867FAAA" w14:textId="77777777" w:rsidR="00C817A6" w:rsidRPr="00C817A6" w:rsidRDefault="00C817A6" w:rsidP="00C817A6">
      <w:pPr>
        <w:pStyle w:val="Default"/>
        <w:rPr>
          <w:b/>
          <w:bCs/>
          <w:sz w:val="20"/>
          <w:szCs w:val="20"/>
        </w:rPr>
      </w:pPr>
      <w:r w:rsidRPr="00C817A6">
        <w:rPr>
          <w:b/>
          <w:bCs/>
          <w:sz w:val="20"/>
          <w:szCs w:val="20"/>
        </w:rPr>
        <w:t>BARREUR</w:t>
      </w:r>
    </w:p>
    <w:p w14:paraId="180801A2" w14:textId="77777777" w:rsidR="00C817A6" w:rsidRDefault="00C817A6" w:rsidP="00C817A6">
      <w:pPr>
        <w:pStyle w:val="Default"/>
        <w:rPr>
          <w:sz w:val="20"/>
          <w:szCs w:val="20"/>
        </w:rPr>
      </w:pPr>
      <w:r>
        <w:rPr>
          <w:sz w:val="20"/>
          <w:szCs w:val="20"/>
        </w:rPr>
        <w:t xml:space="preserve">Nom : ........................................................................... Prénom : </w:t>
      </w:r>
    </w:p>
    <w:p w14:paraId="06336E56" w14:textId="77777777" w:rsidR="00C817A6" w:rsidRDefault="00C817A6" w:rsidP="00C817A6">
      <w:pPr>
        <w:pStyle w:val="Default"/>
        <w:rPr>
          <w:sz w:val="20"/>
          <w:szCs w:val="20"/>
        </w:rPr>
      </w:pPr>
      <w:r>
        <w:rPr>
          <w:sz w:val="20"/>
          <w:szCs w:val="20"/>
        </w:rPr>
        <w:t xml:space="preserve">Date de Naissance : .................................................... Sexe : M F </w:t>
      </w:r>
    </w:p>
    <w:p w14:paraId="7E1C7B7B" w14:textId="77777777" w:rsidR="00C817A6" w:rsidRDefault="00C817A6" w:rsidP="00C817A6">
      <w:pPr>
        <w:pStyle w:val="Default"/>
        <w:rPr>
          <w:sz w:val="20"/>
          <w:szCs w:val="20"/>
        </w:rPr>
      </w:pPr>
      <w:r>
        <w:rPr>
          <w:sz w:val="20"/>
          <w:szCs w:val="20"/>
        </w:rPr>
        <w:t xml:space="preserve">N° de Tél. : ................................................................... </w:t>
      </w:r>
    </w:p>
    <w:p w14:paraId="25BA1E43" w14:textId="77777777" w:rsidR="00C817A6" w:rsidRDefault="00C817A6" w:rsidP="00C817A6">
      <w:pPr>
        <w:pStyle w:val="Default"/>
        <w:rPr>
          <w:sz w:val="20"/>
          <w:szCs w:val="20"/>
        </w:rPr>
      </w:pPr>
      <w:r>
        <w:rPr>
          <w:sz w:val="20"/>
          <w:szCs w:val="20"/>
        </w:rPr>
        <w:t xml:space="preserve">N° de Licence FFV : </w:t>
      </w:r>
    </w:p>
    <w:p w14:paraId="508115F3" w14:textId="77777777" w:rsidR="00C817A6" w:rsidRDefault="00C817A6" w:rsidP="00C817A6">
      <w:pPr>
        <w:pStyle w:val="Default"/>
        <w:rPr>
          <w:sz w:val="20"/>
          <w:szCs w:val="20"/>
        </w:rPr>
      </w:pPr>
    </w:p>
    <w:p w14:paraId="68CA15A6" w14:textId="77777777" w:rsidR="00C817A6" w:rsidRDefault="00C817A6" w:rsidP="00C817A6">
      <w:pPr>
        <w:pStyle w:val="Default"/>
        <w:rPr>
          <w:sz w:val="20"/>
          <w:szCs w:val="20"/>
        </w:rPr>
      </w:pPr>
    </w:p>
    <w:p w14:paraId="50BFBA32" w14:textId="6B78C51F" w:rsidR="00C817A6" w:rsidRDefault="00C817A6" w:rsidP="00C817A6">
      <w:pPr>
        <w:pStyle w:val="Default"/>
        <w:rPr>
          <w:sz w:val="20"/>
          <w:szCs w:val="20"/>
        </w:rPr>
      </w:pPr>
      <w:r w:rsidRPr="00C817A6">
        <w:rPr>
          <w:b/>
          <w:bCs/>
          <w:sz w:val="20"/>
          <w:szCs w:val="20"/>
        </w:rPr>
        <w:t>EQUIPIER</w:t>
      </w:r>
      <w:r>
        <w:rPr>
          <w:sz w:val="20"/>
          <w:szCs w:val="20"/>
        </w:rPr>
        <w:t xml:space="preserve"> </w:t>
      </w:r>
    </w:p>
    <w:p w14:paraId="6656FE9B" w14:textId="77777777" w:rsidR="00C817A6" w:rsidRDefault="00C817A6" w:rsidP="00C817A6">
      <w:pPr>
        <w:pStyle w:val="Default"/>
        <w:rPr>
          <w:sz w:val="20"/>
          <w:szCs w:val="20"/>
        </w:rPr>
      </w:pPr>
      <w:r>
        <w:rPr>
          <w:sz w:val="20"/>
          <w:szCs w:val="20"/>
        </w:rPr>
        <w:t xml:space="preserve">Nom : ........................................................................... Prénom : </w:t>
      </w:r>
    </w:p>
    <w:p w14:paraId="32727679" w14:textId="77777777" w:rsidR="00C817A6" w:rsidRDefault="00C817A6" w:rsidP="00C817A6">
      <w:pPr>
        <w:pStyle w:val="Default"/>
        <w:rPr>
          <w:sz w:val="20"/>
          <w:szCs w:val="20"/>
        </w:rPr>
      </w:pPr>
      <w:r>
        <w:rPr>
          <w:sz w:val="20"/>
          <w:szCs w:val="20"/>
        </w:rPr>
        <w:t xml:space="preserve">Date de Naissance : .................................................... Sexe : M F </w:t>
      </w:r>
    </w:p>
    <w:p w14:paraId="6C37C497" w14:textId="77777777" w:rsidR="00C817A6" w:rsidRDefault="00C817A6" w:rsidP="00C817A6">
      <w:pPr>
        <w:pStyle w:val="Default"/>
        <w:rPr>
          <w:sz w:val="20"/>
          <w:szCs w:val="20"/>
        </w:rPr>
      </w:pPr>
      <w:r>
        <w:rPr>
          <w:sz w:val="20"/>
          <w:szCs w:val="20"/>
        </w:rPr>
        <w:t xml:space="preserve">N° de Tél. : ................................................................... </w:t>
      </w:r>
    </w:p>
    <w:p w14:paraId="327DBD62" w14:textId="77777777" w:rsidR="00C817A6" w:rsidRDefault="00C817A6" w:rsidP="00C817A6">
      <w:pPr>
        <w:pStyle w:val="Default"/>
        <w:rPr>
          <w:sz w:val="20"/>
          <w:szCs w:val="20"/>
        </w:rPr>
      </w:pPr>
      <w:r>
        <w:rPr>
          <w:sz w:val="20"/>
          <w:szCs w:val="20"/>
        </w:rPr>
        <w:t xml:space="preserve">N° de Licence FFV : </w:t>
      </w:r>
    </w:p>
    <w:p w14:paraId="7B0E88DE" w14:textId="77777777" w:rsidR="00C817A6" w:rsidRDefault="00C817A6" w:rsidP="00C817A6">
      <w:pPr>
        <w:pStyle w:val="Default"/>
        <w:rPr>
          <w:sz w:val="20"/>
          <w:szCs w:val="20"/>
        </w:rPr>
      </w:pPr>
    </w:p>
    <w:p w14:paraId="4C8686B6" w14:textId="04219DA5" w:rsidR="00C817A6" w:rsidRPr="00C817A6" w:rsidRDefault="00C817A6" w:rsidP="00C817A6">
      <w:pPr>
        <w:pStyle w:val="Default"/>
        <w:rPr>
          <w:sz w:val="20"/>
          <w:szCs w:val="20"/>
          <w:u w:val="single"/>
        </w:rPr>
      </w:pPr>
      <w:r w:rsidRPr="00C817A6">
        <w:rPr>
          <w:sz w:val="20"/>
          <w:szCs w:val="20"/>
          <w:u w:val="single"/>
        </w:rPr>
        <w:t>Signature Barreur et Equipier(s) lors de la confirmation des Inscriptions le Samedi 13 Avril</w:t>
      </w:r>
    </w:p>
    <w:p w14:paraId="7B67AD1B" w14:textId="77777777" w:rsidR="00C817A6" w:rsidRDefault="00C817A6" w:rsidP="00C817A6">
      <w:pPr>
        <w:pStyle w:val="Default"/>
        <w:rPr>
          <w:sz w:val="28"/>
          <w:szCs w:val="28"/>
        </w:rPr>
      </w:pPr>
    </w:p>
    <w:p w14:paraId="3AA63C39" w14:textId="77777777" w:rsidR="00C817A6" w:rsidRDefault="00C817A6" w:rsidP="00C817A6">
      <w:pPr>
        <w:pStyle w:val="Default"/>
        <w:rPr>
          <w:sz w:val="28"/>
          <w:szCs w:val="28"/>
        </w:rPr>
      </w:pPr>
    </w:p>
    <w:p w14:paraId="2679C019" w14:textId="77777777" w:rsidR="00C817A6" w:rsidRDefault="00C817A6" w:rsidP="00C817A6">
      <w:pPr>
        <w:pStyle w:val="Default"/>
        <w:rPr>
          <w:sz w:val="28"/>
          <w:szCs w:val="28"/>
        </w:rPr>
      </w:pPr>
    </w:p>
    <w:p w14:paraId="3911F820" w14:textId="77777777" w:rsidR="00C817A6" w:rsidRDefault="00C817A6" w:rsidP="00C817A6">
      <w:pPr>
        <w:pStyle w:val="Default"/>
        <w:rPr>
          <w:sz w:val="28"/>
          <w:szCs w:val="28"/>
        </w:rPr>
      </w:pPr>
    </w:p>
    <w:p w14:paraId="6B9DABCF" w14:textId="77777777" w:rsidR="00C817A6" w:rsidRDefault="00C817A6" w:rsidP="00C817A6">
      <w:pPr>
        <w:pStyle w:val="Default"/>
        <w:rPr>
          <w:sz w:val="28"/>
          <w:szCs w:val="28"/>
        </w:rPr>
      </w:pPr>
    </w:p>
    <w:p w14:paraId="7A2ADFE5" w14:textId="77777777" w:rsidR="00C817A6" w:rsidRDefault="00C817A6" w:rsidP="00C817A6">
      <w:pPr>
        <w:pStyle w:val="Default"/>
        <w:rPr>
          <w:sz w:val="28"/>
          <w:szCs w:val="28"/>
        </w:rPr>
      </w:pPr>
    </w:p>
    <w:p w14:paraId="7200B6A5" w14:textId="77777777" w:rsidR="00C817A6" w:rsidRDefault="00C817A6" w:rsidP="00C817A6">
      <w:pPr>
        <w:pStyle w:val="Default"/>
        <w:rPr>
          <w:sz w:val="28"/>
          <w:szCs w:val="28"/>
        </w:rPr>
      </w:pPr>
    </w:p>
    <w:p w14:paraId="60C09E42" w14:textId="77777777" w:rsidR="00C817A6" w:rsidRDefault="00C817A6" w:rsidP="00C817A6">
      <w:pPr>
        <w:pStyle w:val="Default"/>
        <w:rPr>
          <w:sz w:val="28"/>
          <w:szCs w:val="28"/>
        </w:rPr>
      </w:pPr>
    </w:p>
    <w:p w14:paraId="62B1DFD3" w14:textId="77777777" w:rsidR="00C817A6" w:rsidRDefault="00C817A6" w:rsidP="00C817A6">
      <w:pPr>
        <w:pStyle w:val="Default"/>
        <w:rPr>
          <w:sz w:val="28"/>
          <w:szCs w:val="28"/>
        </w:rPr>
      </w:pPr>
    </w:p>
    <w:p w14:paraId="48B510A8" w14:textId="77777777" w:rsidR="00C817A6" w:rsidRDefault="00C817A6" w:rsidP="00C817A6">
      <w:pPr>
        <w:pStyle w:val="Default"/>
        <w:rPr>
          <w:sz w:val="28"/>
          <w:szCs w:val="28"/>
        </w:rPr>
      </w:pPr>
    </w:p>
    <w:p w14:paraId="77EA6F7F" w14:textId="77C83C7C" w:rsidR="00C817A6" w:rsidRDefault="00C817A6" w:rsidP="00C817A6">
      <w:pPr>
        <w:pStyle w:val="Default"/>
        <w:rPr>
          <w:sz w:val="28"/>
          <w:szCs w:val="28"/>
        </w:rPr>
      </w:pPr>
      <w:r>
        <w:rPr>
          <w:sz w:val="28"/>
          <w:szCs w:val="28"/>
        </w:rPr>
        <w:t>___________________________________________________________</w:t>
      </w:r>
    </w:p>
    <w:p w14:paraId="5FEAC08B" w14:textId="2FF9D089" w:rsidR="00C817A6" w:rsidRDefault="00C817A6" w:rsidP="00C817A6">
      <w:pPr>
        <w:pStyle w:val="Default"/>
        <w:rPr>
          <w:sz w:val="28"/>
          <w:szCs w:val="28"/>
        </w:rPr>
      </w:pPr>
      <w:r>
        <w:rPr>
          <w:sz w:val="28"/>
          <w:szCs w:val="28"/>
        </w:rPr>
        <w:t xml:space="preserve">Pour les mineurs : Autorisation parentale </w:t>
      </w:r>
    </w:p>
    <w:p w14:paraId="4A5EA3ED" w14:textId="77777777" w:rsidR="00C817A6" w:rsidRDefault="00C817A6" w:rsidP="00C817A6">
      <w:pPr>
        <w:pStyle w:val="Default"/>
        <w:rPr>
          <w:sz w:val="23"/>
          <w:szCs w:val="23"/>
        </w:rPr>
      </w:pPr>
    </w:p>
    <w:p w14:paraId="067F0EBB" w14:textId="4B6A7864" w:rsidR="00C817A6" w:rsidRDefault="00C817A6" w:rsidP="00C817A6">
      <w:pPr>
        <w:pStyle w:val="Default"/>
        <w:rPr>
          <w:sz w:val="23"/>
          <w:szCs w:val="23"/>
        </w:rPr>
      </w:pPr>
      <w:r>
        <w:rPr>
          <w:sz w:val="23"/>
          <w:szCs w:val="23"/>
        </w:rPr>
        <w:t xml:space="preserve">Je soussigné, M ……………………………… autorise mon enfant à participer à la régate des 13 et 14 avril au Lac d’Orient et dégage la responsabilité des organisateurs quant aux risques inhérents à cette participation. </w:t>
      </w:r>
    </w:p>
    <w:p w14:paraId="5B1CFBD8" w14:textId="77777777" w:rsidR="00C817A6" w:rsidRDefault="00C817A6" w:rsidP="00C817A6">
      <w:pPr>
        <w:pStyle w:val="Default"/>
        <w:rPr>
          <w:sz w:val="23"/>
          <w:szCs w:val="23"/>
        </w:rPr>
      </w:pPr>
    </w:p>
    <w:p w14:paraId="5A3F911B" w14:textId="5364BFC0" w:rsidR="00C817A6" w:rsidRDefault="00C817A6" w:rsidP="00C817A6">
      <w:pPr>
        <w:pStyle w:val="Default"/>
        <w:rPr>
          <w:sz w:val="23"/>
          <w:szCs w:val="23"/>
        </w:rPr>
      </w:pPr>
      <w:r>
        <w:rPr>
          <w:b/>
          <w:bCs/>
          <w:sz w:val="23"/>
          <w:szCs w:val="23"/>
        </w:rPr>
        <w:t xml:space="preserve">Signature de l’un des Parents (mention nécessaire écrite : Bon pour autorisation parentale) </w:t>
      </w:r>
    </w:p>
    <w:p w14:paraId="4A5D4049" w14:textId="77777777" w:rsidR="00C817A6" w:rsidRPr="00C817A6" w:rsidRDefault="00C817A6" w:rsidP="00C817A6">
      <w:pPr>
        <w:rPr>
          <w:sz w:val="16"/>
          <w:szCs w:val="16"/>
        </w:rPr>
      </w:pPr>
    </w:p>
    <w:p w14:paraId="07E0A575" w14:textId="0D247305" w:rsidR="00C817A6" w:rsidRDefault="00C817A6" w:rsidP="00C817A6">
      <w:pPr>
        <w:rPr>
          <w:b/>
          <w:bCs/>
          <w:szCs w:val="20"/>
        </w:rPr>
      </w:pPr>
      <w:r>
        <w:rPr>
          <w:sz w:val="23"/>
          <w:szCs w:val="23"/>
        </w:rPr>
        <w:t xml:space="preserve">Fait à ………………………………                                         </w:t>
      </w:r>
      <w:proofErr w:type="gramStart"/>
      <w:r>
        <w:rPr>
          <w:sz w:val="23"/>
          <w:szCs w:val="23"/>
        </w:rPr>
        <w:t>le</w:t>
      </w:r>
      <w:proofErr w:type="gramEnd"/>
      <w:r>
        <w:rPr>
          <w:sz w:val="23"/>
          <w:szCs w:val="23"/>
        </w:rPr>
        <w:t> :</w:t>
      </w:r>
    </w:p>
    <w:p w14:paraId="158FD174" w14:textId="77777777" w:rsidR="00C817A6" w:rsidRDefault="00C817A6" w:rsidP="00C817A6">
      <w:pPr>
        <w:rPr>
          <w:b/>
          <w:bCs/>
          <w:szCs w:val="20"/>
        </w:rPr>
      </w:pPr>
    </w:p>
    <w:p w14:paraId="79173A29" w14:textId="77777777" w:rsidR="00C817A6" w:rsidRDefault="00C817A6" w:rsidP="00C817A6">
      <w:pPr>
        <w:rPr>
          <w:b/>
          <w:bCs/>
          <w:szCs w:val="20"/>
        </w:rPr>
      </w:pPr>
    </w:p>
    <w:p w14:paraId="5FA203E0" w14:textId="77777777" w:rsidR="00C817A6" w:rsidRDefault="00C817A6" w:rsidP="00C817A6">
      <w:pPr>
        <w:rPr>
          <w:b/>
          <w:bCs/>
          <w:szCs w:val="20"/>
        </w:rPr>
      </w:pPr>
    </w:p>
    <w:p w14:paraId="43A09926" w14:textId="45AFCBC2" w:rsidR="00C817A6" w:rsidRDefault="00C817A6" w:rsidP="00C817A6">
      <w:pPr>
        <w:rPr>
          <w:b/>
          <w:bCs/>
          <w:szCs w:val="20"/>
        </w:rPr>
      </w:pPr>
      <w:r>
        <w:rPr>
          <w:b/>
          <w:bCs/>
          <w:szCs w:val="20"/>
        </w:rPr>
        <w:lastRenderedPageBreak/>
        <w:t>Annexe 3</w:t>
      </w:r>
      <w:r w:rsidR="0066678A">
        <w:rPr>
          <w:b/>
          <w:bCs/>
          <w:szCs w:val="20"/>
        </w:rPr>
        <w:t> : Situation &amp; zone de course</w:t>
      </w:r>
    </w:p>
    <w:p w14:paraId="1D80ADFD" w14:textId="5F4B996D" w:rsidR="00C817A6" w:rsidRDefault="00C817A6" w:rsidP="00C817A6">
      <w:pPr>
        <w:jc w:val="center"/>
        <w:rPr>
          <w:b/>
          <w:bCs/>
          <w:szCs w:val="20"/>
        </w:rPr>
      </w:pPr>
      <w:r w:rsidRPr="00C817A6">
        <w:rPr>
          <w:b/>
          <w:bCs/>
          <w:noProof/>
          <w:szCs w:val="20"/>
        </w:rPr>
        <w:drawing>
          <wp:inline distT="0" distB="0" distL="0" distR="0" wp14:anchorId="78880F01" wp14:editId="798D0682">
            <wp:extent cx="3936151" cy="4748728"/>
            <wp:effectExtent l="400050" t="0" r="388620" b="0"/>
            <wp:docPr id="12364514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51428" name=""/>
                    <pic:cNvPicPr/>
                  </pic:nvPicPr>
                  <pic:blipFill>
                    <a:blip r:embed="rId4"/>
                    <a:stretch>
                      <a:fillRect/>
                    </a:stretch>
                  </pic:blipFill>
                  <pic:spPr>
                    <a:xfrm rot="5400000">
                      <a:off x="0" y="0"/>
                      <a:ext cx="3981930" cy="4803957"/>
                    </a:xfrm>
                    <a:prstGeom prst="rect">
                      <a:avLst/>
                    </a:prstGeom>
                  </pic:spPr>
                </pic:pic>
              </a:graphicData>
            </a:graphic>
          </wp:inline>
        </w:drawing>
      </w:r>
      <w:r w:rsidRPr="00C817A6">
        <w:rPr>
          <w:b/>
          <w:bCs/>
          <w:noProof/>
          <w:szCs w:val="20"/>
        </w:rPr>
        <w:drawing>
          <wp:inline distT="0" distB="0" distL="0" distR="0" wp14:anchorId="454909AD" wp14:editId="7D9872A9">
            <wp:extent cx="3178585" cy="4426550"/>
            <wp:effectExtent l="628650" t="0" r="612775" b="0"/>
            <wp:docPr id="7066767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76702" name=""/>
                    <pic:cNvPicPr/>
                  </pic:nvPicPr>
                  <pic:blipFill>
                    <a:blip r:embed="rId5"/>
                    <a:stretch>
                      <a:fillRect/>
                    </a:stretch>
                  </pic:blipFill>
                  <pic:spPr>
                    <a:xfrm rot="5400000">
                      <a:off x="0" y="0"/>
                      <a:ext cx="3209068" cy="4469001"/>
                    </a:xfrm>
                    <a:prstGeom prst="rect">
                      <a:avLst/>
                    </a:prstGeom>
                  </pic:spPr>
                </pic:pic>
              </a:graphicData>
            </a:graphic>
          </wp:inline>
        </w:drawing>
      </w:r>
    </w:p>
    <w:p w14:paraId="3E5970F2" w14:textId="77777777" w:rsidR="00C817A6" w:rsidRDefault="00C817A6" w:rsidP="00C817A6">
      <w:pPr>
        <w:rPr>
          <w:b/>
          <w:bCs/>
          <w:szCs w:val="20"/>
        </w:rPr>
      </w:pPr>
    </w:p>
    <w:p w14:paraId="21826353" w14:textId="77777777" w:rsidR="0066678A" w:rsidRDefault="0066678A" w:rsidP="00C817A6">
      <w:pPr>
        <w:rPr>
          <w:b/>
          <w:bCs/>
        </w:rPr>
      </w:pPr>
    </w:p>
    <w:p w14:paraId="1DE9A46C" w14:textId="77777777" w:rsidR="0066678A" w:rsidRDefault="0066678A" w:rsidP="00C817A6">
      <w:pPr>
        <w:rPr>
          <w:b/>
          <w:bCs/>
        </w:rPr>
      </w:pPr>
    </w:p>
    <w:p w14:paraId="15E2E858" w14:textId="77777777" w:rsidR="0066678A" w:rsidRDefault="0066678A" w:rsidP="00C817A6">
      <w:pPr>
        <w:rPr>
          <w:b/>
          <w:bCs/>
        </w:rPr>
      </w:pPr>
    </w:p>
    <w:p w14:paraId="1699523F" w14:textId="77777777" w:rsidR="0066678A" w:rsidRDefault="0066678A" w:rsidP="00C817A6">
      <w:pPr>
        <w:rPr>
          <w:b/>
          <w:bCs/>
        </w:rPr>
      </w:pPr>
    </w:p>
    <w:p w14:paraId="59E7B1C4" w14:textId="77777777" w:rsidR="0066678A" w:rsidRDefault="0066678A" w:rsidP="00C817A6">
      <w:pPr>
        <w:rPr>
          <w:b/>
          <w:bCs/>
        </w:rPr>
      </w:pPr>
    </w:p>
    <w:p w14:paraId="72F35456" w14:textId="77777777" w:rsidR="0066678A" w:rsidRDefault="0066678A" w:rsidP="00C817A6">
      <w:pPr>
        <w:rPr>
          <w:b/>
          <w:bCs/>
        </w:rPr>
      </w:pPr>
    </w:p>
    <w:p w14:paraId="2524AC6A" w14:textId="77777777" w:rsidR="0066678A" w:rsidRDefault="0066678A" w:rsidP="00C817A6">
      <w:pPr>
        <w:rPr>
          <w:b/>
          <w:bCs/>
        </w:rPr>
      </w:pPr>
    </w:p>
    <w:p w14:paraId="5118C3B8" w14:textId="4E6A98D0" w:rsidR="00C817A6" w:rsidRDefault="00C817A6" w:rsidP="00C817A6">
      <w:pPr>
        <w:rPr>
          <w:b/>
          <w:bCs/>
        </w:rPr>
      </w:pPr>
      <w:r>
        <w:rPr>
          <w:b/>
          <w:bCs/>
        </w:rPr>
        <w:lastRenderedPageBreak/>
        <w:t>Annexe 4</w:t>
      </w:r>
      <w:r w:rsidR="0066678A">
        <w:rPr>
          <w:b/>
          <w:bCs/>
        </w:rPr>
        <w:t> : Hébergement / Restauration</w:t>
      </w:r>
    </w:p>
    <w:p w14:paraId="7A049AF4" w14:textId="683B0406" w:rsidR="00C817A6" w:rsidRDefault="00C817A6" w:rsidP="00C817A6">
      <w:pPr>
        <w:jc w:val="center"/>
        <w:rPr>
          <w:noProof/>
          <w14:ligatures w14:val="standardContextual"/>
        </w:rPr>
      </w:pPr>
      <w:r w:rsidRPr="00C817A6">
        <w:rPr>
          <w:b/>
          <w:bCs/>
          <w:noProof/>
        </w:rPr>
        <w:drawing>
          <wp:inline distT="0" distB="0" distL="0" distR="0" wp14:anchorId="226891D0" wp14:editId="1C6FD1E4">
            <wp:extent cx="5905500" cy="5278838"/>
            <wp:effectExtent l="0" t="0" r="0" b="0"/>
            <wp:docPr id="1631150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5008" name=""/>
                    <pic:cNvPicPr/>
                  </pic:nvPicPr>
                  <pic:blipFill>
                    <a:blip r:embed="rId6"/>
                    <a:stretch>
                      <a:fillRect/>
                    </a:stretch>
                  </pic:blipFill>
                  <pic:spPr>
                    <a:xfrm>
                      <a:off x="0" y="0"/>
                      <a:ext cx="5928054" cy="5298998"/>
                    </a:xfrm>
                    <a:prstGeom prst="rect">
                      <a:avLst/>
                    </a:prstGeom>
                  </pic:spPr>
                </pic:pic>
              </a:graphicData>
            </a:graphic>
          </wp:inline>
        </w:drawing>
      </w:r>
      <w:r w:rsidRPr="00C817A6">
        <w:rPr>
          <w:noProof/>
          <w14:ligatures w14:val="standardContextual"/>
        </w:rPr>
        <w:t xml:space="preserve"> </w:t>
      </w:r>
      <w:r w:rsidRPr="00C817A6">
        <w:rPr>
          <w:b/>
          <w:bCs/>
          <w:noProof/>
        </w:rPr>
        <w:drawing>
          <wp:inline distT="0" distB="0" distL="0" distR="0" wp14:anchorId="50CA4489" wp14:editId="57DA3DA4">
            <wp:extent cx="5884932" cy="3390900"/>
            <wp:effectExtent l="0" t="0" r="0" b="0"/>
            <wp:docPr id="8445267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26730" name=""/>
                    <pic:cNvPicPr/>
                  </pic:nvPicPr>
                  <pic:blipFill>
                    <a:blip r:embed="rId7"/>
                    <a:stretch>
                      <a:fillRect/>
                    </a:stretch>
                  </pic:blipFill>
                  <pic:spPr>
                    <a:xfrm>
                      <a:off x="0" y="0"/>
                      <a:ext cx="5906328" cy="3403229"/>
                    </a:xfrm>
                    <a:prstGeom prst="rect">
                      <a:avLst/>
                    </a:prstGeom>
                  </pic:spPr>
                </pic:pic>
              </a:graphicData>
            </a:graphic>
          </wp:inline>
        </w:drawing>
      </w:r>
    </w:p>
    <w:p w14:paraId="44F6A9C9" w14:textId="77777777" w:rsidR="00C817A6" w:rsidRDefault="00C817A6" w:rsidP="00C817A6">
      <w:pPr>
        <w:jc w:val="center"/>
        <w:rPr>
          <w:noProof/>
          <w14:ligatures w14:val="standardContextual"/>
        </w:rPr>
      </w:pPr>
    </w:p>
    <w:p w14:paraId="32B8EAB5" w14:textId="77777777" w:rsidR="00C817A6" w:rsidRDefault="00C817A6" w:rsidP="00C817A6">
      <w:pPr>
        <w:jc w:val="center"/>
        <w:rPr>
          <w:noProof/>
          <w14:ligatures w14:val="standardContextual"/>
        </w:rPr>
      </w:pPr>
    </w:p>
    <w:p w14:paraId="52520D44" w14:textId="0441456E" w:rsidR="00C817A6" w:rsidRDefault="00C817A6" w:rsidP="00C817A6">
      <w:pPr>
        <w:jc w:val="center"/>
        <w:rPr>
          <w:b/>
          <w:bCs/>
        </w:rPr>
      </w:pPr>
      <w:r w:rsidRPr="00C817A6">
        <w:rPr>
          <w:b/>
          <w:bCs/>
          <w:noProof/>
        </w:rPr>
        <w:lastRenderedPageBreak/>
        <w:drawing>
          <wp:inline distT="0" distB="0" distL="0" distR="0" wp14:anchorId="57112F34" wp14:editId="379A6945">
            <wp:extent cx="4681397" cy="5495925"/>
            <wp:effectExtent l="0" t="0" r="0" b="0"/>
            <wp:docPr id="12641667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66723" name=""/>
                    <pic:cNvPicPr/>
                  </pic:nvPicPr>
                  <pic:blipFill>
                    <a:blip r:embed="rId8"/>
                    <a:stretch>
                      <a:fillRect/>
                    </a:stretch>
                  </pic:blipFill>
                  <pic:spPr>
                    <a:xfrm>
                      <a:off x="0" y="0"/>
                      <a:ext cx="4710486" cy="5530075"/>
                    </a:xfrm>
                    <a:prstGeom prst="rect">
                      <a:avLst/>
                    </a:prstGeom>
                  </pic:spPr>
                </pic:pic>
              </a:graphicData>
            </a:graphic>
          </wp:inline>
        </w:drawing>
      </w:r>
    </w:p>
    <w:p w14:paraId="2456F358" w14:textId="384EF3E5" w:rsidR="00C817A6" w:rsidRDefault="00C817A6" w:rsidP="00C817A6">
      <w:pPr>
        <w:jc w:val="center"/>
        <w:rPr>
          <w:b/>
          <w:bCs/>
        </w:rPr>
      </w:pPr>
      <w:r w:rsidRPr="00C817A6">
        <w:rPr>
          <w:b/>
          <w:bCs/>
          <w:noProof/>
        </w:rPr>
        <w:drawing>
          <wp:inline distT="0" distB="0" distL="0" distR="0" wp14:anchorId="47EF76D3" wp14:editId="48AE664D">
            <wp:extent cx="4601217" cy="3781953"/>
            <wp:effectExtent l="0" t="0" r="8890" b="9525"/>
            <wp:docPr id="16788050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05085" name=""/>
                    <pic:cNvPicPr/>
                  </pic:nvPicPr>
                  <pic:blipFill>
                    <a:blip r:embed="rId9"/>
                    <a:stretch>
                      <a:fillRect/>
                    </a:stretch>
                  </pic:blipFill>
                  <pic:spPr>
                    <a:xfrm>
                      <a:off x="0" y="0"/>
                      <a:ext cx="4601217" cy="3781953"/>
                    </a:xfrm>
                    <a:prstGeom prst="rect">
                      <a:avLst/>
                    </a:prstGeom>
                  </pic:spPr>
                </pic:pic>
              </a:graphicData>
            </a:graphic>
          </wp:inline>
        </w:drawing>
      </w:r>
    </w:p>
    <w:p w14:paraId="568EF349" w14:textId="77777777" w:rsidR="00C817A6" w:rsidRDefault="00C817A6" w:rsidP="00C817A6">
      <w:pPr>
        <w:jc w:val="center"/>
        <w:rPr>
          <w:b/>
          <w:bCs/>
        </w:rPr>
      </w:pPr>
    </w:p>
    <w:p w14:paraId="4919742D" w14:textId="5246ED66" w:rsidR="00C817A6" w:rsidRDefault="009A58B6" w:rsidP="00C817A6">
      <w:pPr>
        <w:jc w:val="center"/>
        <w:rPr>
          <w:b/>
          <w:bCs/>
        </w:rPr>
      </w:pPr>
      <w:r w:rsidRPr="009A58B6">
        <w:rPr>
          <w:b/>
          <w:bCs/>
          <w:noProof/>
        </w:rPr>
        <w:lastRenderedPageBreak/>
        <w:drawing>
          <wp:inline distT="0" distB="0" distL="0" distR="0" wp14:anchorId="060E3587" wp14:editId="7FC4D549">
            <wp:extent cx="6011545" cy="4885690"/>
            <wp:effectExtent l="0" t="0" r="8255" b="0"/>
            <wp:docPr id="74539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972" name=""/>
                    <pic:cNvPicPr/>
                  </pic:nvPicPr>
                  <pic:blipFill>
                    <a:blip r:embed="rId10"/>
                    <a:stretch>
                      <a:fillRect/>
                    </a:stretch>
                  </pic:blipFill>
                  <pic:spPr>
                    <a:xfrm>
                      <a:off x="0" y="0"/>
                      <a:ext cx="6011545" cy="4885690"/>
                    </a:xfrm>
                    <a:prstGeom prst="rect">
                      <a:avLst/>
                    </a:prstGeom>
                  </pic:spPr>
                </pic:pic>
              </a:graphicData>
            </a:graphic>
          </wp:inline>
        </w:drawing>
      </w:r>
    </w:p>
    <w:p w14:paraId="3C6D94B8" w14:textId="6B1B59A4" w:rsidR="00C817A6" w:rsidRPr="00C817A6" w:rsidRDefault="009A58B6" w:rsidP="00C817A6">
      <w:pPr>
        <w:jc w:val="center"/>
        <w:rPr>
          <w:b/>
          <w:bCs/>
        </w:rPr>
      </w:pPr>
      <w:r w:rsidRPr="009A58B6">
        <w:rPr>
          <w:b/>
          <w:bCs/>
          <w:noProof/>
        </w:rPr>
        <w:drawing>
          <wp:inline distT="0" distB="0" distL="0" distR="0" wp14:anchorId="7E163932" wp14:editId="11585CCB">
            <wp:extent cx="3267531" cy="4601217"/>
            <wp:effectExtent l="0" t="0" r="0" b="0"/>
            <wp:docPr id="14762430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43058" name=""/>
                    <pic:cNvPicPr/>
                  </pic:nvPicPr>
                  <pic:blipFill>
                    <a:blip r:embed="rId11"/>
                    <a:stretch>
                      <a:fillRect/>
                    </a:stretch>
                  </pic:blipFill>
                  <pic:spPr>
                    <a:xfrm>
                      <a:off x="0" y="0"/>
                      <a:ext cx="3267531" cy="4601217"/>
                    </a:xfrm>
                    <a:prstGeom prst="rect">
                      <a:avLst/>
                    </a:prstGeom>
                  </pic:spPr>
                </pic:pic>
              </a:graphicData>
            </a:graphic>
          </wp:inline>
        </w:drawing>
      </w:r>
    </w:p>
    <w:sectPr w:rsidR="00C817A6" w:rsidRPr="00C817A6" w:rsidSect="00032328">
      <w:pgSz w:w="11906" w:h="16838"/>
      <w:pgMar w:top="851" w:right="1021"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86F"/>
    <w:rsid w:val="00032328"/>
    <w:rsid w:val="00081635"/>
    <w:rsid w:val="0020351B"/>
    <w:rsid w:val="00552715"/>
    <w:rsid w:val="0066678A"/>
    <w:rsid w:val="00725627"/>
    <w:rsid w:val="00756245"/>
    <w:rsid w:val="007B76DE"/>
    <w:rsid w:val="00877902"/>
    <w:rsid w:val="00964240"/>
    <w:rsid w:val="009A58B6"/>
    <w:rsid w:val="00A05920"/>
    <w:rsid w:val="00AF58DB"/>
    <w:rsid w:val="00B401EC"/>
    <w:rsid w:val="00C62236"/>
    <w:rsid w:val="00C817A6"/>
    <w:rsid w:val="00C93946"/>
    <w:rsid w:val="00CB6F01"/>
    <w:rsid w:val="00D35E94"/>
    <w:rsid w:val="00DC4C0C"/>
    <w:rsid w:val="00ED3D1D"/>
    <w:rsid w:val="00F5786F"/>
    <w:rsid w:val="00F701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C7A0F"/>
  <w15:docId w15:val="{5561526B-247D-42CD-A626-BFEE6926D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240"/>
    <w:pPr>
      <w:spacing w:after="200" w:line="276" w:lineRule="auto"/>
      <w:jc w:val="both"/>
    </w:pPr>
    <w:rPr>
      <w:rFonts w:ascii="Arial" w:hAnsi="Arial"/>
      <w:kern w:val="0"/>
      <w:sz w:val="20"/>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964240"/>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1072</TotalTime>
  <Pages>9</Pages>
  <Words>2185</Words>
  <Characters>12023</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Voile</dc:creator>
  <cp:keywords/>
  <dc:description/>
  <cp:lastModifiedBy>Voile</cp:lastModifiedBy>
  <cp:revision>3</cp:revision>
  <dcterms:created xsi:type="dcterms:W3CDTF">2024-02-18T17:07:00Z</dcterms:created>
  <dcterms:modified xsi:type="dcterms:W3CDTF">2024-02-19T17:15:00Z</dcterms:modified>
</cp:coreProperties>
</file>